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97127" w14:textId="77777777" w:rsidR="003845EF" w:rsidRPr="003845EF" w:rsidRDefault="003845EF" w:rsidP="00CD653C">
      <w:pPr>
        <w:jc w:val="center"/>
        <w:rPr>
          <w:b/>
          <w:i/>
          <w:sz w:val="4"/>
          <w:szCs w:val="4"/>
        </w:rPr>
      </w:pPr>
      <w:bookmarkStart w:id="0" w:name="OLE_LINK5"/>
      <w:bookmarkStart w:id="1" w:name="OLE_LINK6"/>
      <w:bookmarkStart w:id="2" w:name="OLE_LINK2"/>
      <w:bookmarkStart w:id="3" w:name="OLE_LINK3"/>
      <w:bookmarkStart w:id="4" w:name="OLE_LINK4"/>
      <w:bookmarkStart w:id="5" w:name="OLE_LINK7"/>
      <w:bookmarkStart w:id="6" w:name="OLE_LINK1"/>
      <w:bookmarkStart w:id="7" w:name="OLE_LINK8"/>
      <w:bookmarkStart w:id="8" w:name="OLE_LINK9"/>
      <w:bookmarkStart w:id="9" w:name="OLE_LINK10"/>
      <w:bookmarkStart w:id="10" w:name="OLE_LINK11"/>
      <w:bookmarkStart w:id="11" w:name="OLE_LINK12"/>
    </w:p>
    <w:p w14:paraId="1016D231" w14:textId="77777777" w:rsidR="00007AA4" w:rsidRPr="003845EF" w:rsidRDefault="00007AA4" w:rsidP="00C677BA">
      <w:pPr>
        <w:jc w:val="center"/>
        <w:rPr>
          <w:b/>
          <w:i/>
          <w:sz w:val="26"/>
          <w:szCs w:val="26"/>
        </w:rPr>
      </w:pPr>
      <w:r w:rsidRPr="003845EF">
        <w:rPr>
          <w:b/>
          <w:i/>
          <w:sz w:val="26"/>
          <w:szCs w:val="26"/>
        </w:rPr>
        <w:t>Lesson Plans for Students/Parents</w:t>
      </w:r>
      <w:r w:rsidR="00CD653C" w:rsidRPr="003845EF">
        <w:rPr>
          <w:b/>
          <w:i/>
          <w:sz w:val="26"/>
          <w:szCs w:val="26"/>
        </w:rPr>
        <w:t>/Guardians</w:t>
      </w:r>
    </w:p>
    <w:tbl>
      <w:tblPr>
        <w:tblW w:w="10597" w:type="dxa"/>
        <w:jc w:val="center"/>
        <w:tblInd w:w="-2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159"/>
        <w:gridCol w:w="810"/>
        <w:gridCol w:w="3150"/>
        <w:gridCol w:w="5478"/>
      </w:tblGrid>
      <w:tr w:rsidR="00007AA4" w:rsidRPr="00476FCA" w14:paraId="159CE375" w14:textId="77777777" w:rsidTr="00E16092">
        <w:trPr>
          <w:trHeight w:val="252"/>
          <w:jc w:val="center"/>
        </w:trPr>
        <w:tc>
          <w:tcPr>
            <w:tcW w:w="10597" w:type="dxa"/>
            <w:gridSpan w:val="4"/>
            <w:shd w:val="clear" w:color="auto" w:fill="auto"/>
          </w:tcPr>
          <w:p w14:paraId="568A604A" w14:textId="7429B2D7" w:rsidR="00D417E4" w:rsidRPr="00D417E4" w:rsidRDefault="00007AA4" w:rsidP="00C377D6">
            <w:pPr>
              <w:autoSpaceDE w:val="0"/>
              <w:autoSpaceDN w:val="0"/>
              <w:adjustRightInd w:val="0"/>
              <w:spacing w:after="0" w:line="240" w:lineRule="auto"/>
              <w:rPr>
                <w:sz w:val="16"/>
                <w:szCs w:val="16"/>
              </w:rPr>
            </w:pPr>
            <w:r w:rsidRPr="00476FCA">
              <w:rPr>
                <w:b/>
                <w:bCs/>
                <w:color w:val="000000"/>
                <w:sz w:val="18"/>
                <w:szCs w:val="18"/>
                <w:u w:val="single"/>
              </w:rPr>
              <w:t>Objective(s):</w:t>
            </w:r>
            <w:r w:rsidRPr="00476FCA">
              <w:rPr>
                <w:bCs/>
                <w:color w:val="000000"/>
                <w:sz w:val="18"/>
                <w:szCs w:val="18"/>
              </w:rPr>
              <w:t xml:space="preserve"> </w:t>
            </w:r>
            <w:r w:rsidR="00A13E53">
              <w:rPr>
                <w:sz w:val="16"/>
                <w:szCs w:val="16"/>
              </w:rPr>
              <w:t xml:space="preserve">I </w:t>
            </w:r>
            <w:r w:rsidR="00F85A50">
              <w:rPr>
                <w:sz w:val="16"/>
                <w:szCs w:val="16"/>
              </w:rPr>
              <w:t xml:space="preserve">can </w:t>
            </w:r>
            <w:r w:rsidR="00C377D6">
              <w:rPr>
                <w:sz w:val="16"/>
                <w:szCs w:val="16"/>
              </w:rPr>
              <w:t xml:space="preserve">read independently about the atomic bomb,  distinguish 100 of the most commonly misused and misspelled words in the English language, can read on my Lexile level and answer comprehension questions at 80-100% mastery, and read and understand an excerpt from </w:t>
            </w:r>
            <w:r w:rsidR="00C377D6" w:rsidRPr="00C377D6">
              <w:rPr>
                <w:sz w:val="16"/>
                <w:szCs w:val="16"/>
                <w:u w:val="single"/>
              </w:rPr>
              <w:t>Tom Sawyer</w:t>
            </w:r>
            <w:r w:rsidR="00C377D6">
              <w:rPr>
                <w:sz w:val="16"/>
                <w:szCs w:val="16"/>
              </w:rPr>
              <w:t>.</w:t>
            </w:r>
          </w:p>
        </w:tc>
      </w:tr>
      <w:tr w:rsidR="00007AA4" w:rsidRPr="00476FCA" w14:paraId="136C62E3" w14:textId="77777777" w:rsidTr="00E16092">
        <w:trPr>
          <w:trHeight w:val="345"/>
          <w:jc w:val="center"/>
        </w:trPr>
        <w:tc>
          <w:tcPr>
            <w:tcW w:w="1159" w:type="dxa"/>
            <w:shd w:val="pct20" w:color="auto" w:fill="auto"/>
            <w:vAlign w:val="center"/>
          </w:tcPr>
          <w:p w14:paraId="3ECEBA8C" w14:textId="77777777" w:rsidR="00007AA4" w:rsidRPr="00476FCA" w:rsidRDefault="00007AA4" w:rsidP="00FE57ED">
            <w:pPr>
              <w:spacing w:after="0" w:line="240" w:lineRule="auto"/>
              <w:jc w:val="center"/>
              <w:rPr>
                <w:b/>
                <w:bCs/>
                <w:color w:val="000000"/>
              </w:rPr>
            </w:pPr>
            <w:r w:rsidRPr="00476FCA">
              <w:rPr>
                <w:b/>
                <w:bCs/>
                <w:color w:val="000000"/>
              </w:rPr>
              <w:t>Day</w:t>
            </w:r>
          </w:p>
        </w:tc>
        <w:tc>
          <w:tcPr>
            <w:tcW w:w="810" w:type="dxa"/>
            <w:shd w:val="pct20" w:color="auto" w:fill="auto"/>
            <w:vAlign w:val="center"/>
          </w:tcPr>
          <w:p w14:paraId="1BD76BCC" w14:textId="77777777" w:rsidR="00007AA4" w:rsidRPr="00476FCA" w:rsidRDefault="00007AA4" w:rsidP="00FE57ED">
            <w:pPr>
              <w:spacing w:after="0" w:line="240" w:lineRule="auto"/>
              <w:jc w:val="center"/>
              <w:rPr>
                <w:b/>
                <w:color w:val="000000"/>
              </w:rPr>
            </w:pPr>
            <w:r w:rsidRPr="00476FCA">
              <w:rPr>
                <w:b/>
                <w:color w:val="000000"/>
              </w:rPr>
              <w:t>Date</w:t>
            </w:r>
          </w:p>
        </w:tc>
        <w:tc>
          <w:tcPr>
            <w:tcW w:w="3150" w:type="dxa"/>
            <w:shd w:val="pct20" w:color="auto" w:fill="auto"/>
            <w:vAlign w:val="center"/>
          </w:tcPr>
          <w:p w14:paraId="324F29E8" w14:textId="77777777" w:rsidR="00007AA4" w:rsidRPr="00476FCA" w:rsidRDefault="00007AA4" w:rsidP="00FE57ED">
            <w:pPr>
              <w:spacing w:after="0" w:line="240" w:lineRule="auto"/>
              <w:jc w:val="center"/>
              <w:rPr>
                <w:b/>
                <w:color w:val="000000"/>
              </w:rPr>
            </w:pPr>
            <w:r w:rsidRPr="00476FCA">
              <w:rPr>
                <w:b/>
                <w:color w:val="000000"/>
              </w:rPr>
              <w:t xml:space="preserve">Common Core </w:t>
            </w:r>
            <w:r w:rsidR="00396906">
              <w:rPr>
                <w:b/>
                <w:color w:val="000000"/>
              </w:rPr>
              <w:t xml:space="preserve">State </w:t>
            </w:r>
            <w:r w:rsidRPr="00476FCA">
              <w:rPr>
                <w:b/>
                <w:color w:val="000000"/>
              </w:rPr>
              <w:t>Standards</w:t>
            </w:r>
          </w:p>
        </w:tc>
        <w:tc>
          <w:tcPr>
            <w:tcW w:w="5478" w:type="dxa"/>
            <w:shd w:val="pct20" w:color="auto" w:fill="auto"/>
            <w:vAlign w:val="center"/>
          </w:tcPr>
          <w:p w14:paraId="220776FC" w14:textId="77777777" w:rsidR="00007AA4" w:rsidRPr="00476FCA" w:rsidRDefault="00007AA4" w:rsidP="00FE57ED">
            <w:pPr>
              <w:spacing w:after="0" w:line="240" w:lineRule="auto"/>
              <w:jc w:val="center"/>
              <w:rPr>
                <w:b/>
                <w:color w:val="000000"/>
              </w:rPr>
            </w:pPr>
            <w:r w:rsidRPr="00476FCA">
              <w:rPr>
                <w:b/>
                <w:color w:val="000000"/>
              </w:rPr>
              <w:t xml:space="preserve">What we </w:t>
            </w:r>
            <w:r w:rsidRPr="00476FCA">
              <w:rPr>
                <w:b/>
                <w:color w:val="000000"/>
                <w:u w:val="single"/>
              </w:rPr>
              <w:t>PLAN</w:t>
            </w:r>
            <w:r w:rsidRPr="00476FCA">
              <w:rPr>
                <w:b/>
                <w:color w:val="000000"/>
              </w:rPr>
              <w:t xml:space="preserve"> to do:</w:t>
            </w:r>
          </w:p>
        </w:tc>
      </w:tr>
      <w:tr w:rsidR="001143EE" w:rsidRPr="00476FCA" w14:paraId="34B8831E" w14:textId="77777777" w:rsidTr="003677EB">
        <w:trPr>
          <w:trHeight w:val="558"/>
          <w:jc w:val="center"/>
        </w:trPr>
        <w:tc>
          <w:tcPr>
            <w:tcW w:w="1159" w:type="dxa"/>
            <w:shd w:val="clear" w:color="auto" w:fill="auto"/>
            <w:vAlign w:val="center"/>
          </w:tcPr>
          <w:p w14:paraId="401A60ED" w14:textId="77777777" w:rsidR="001143EE" w:rsidRPr="00476FCA" w:rsidRDefault="001143EE" w:rsidP="00FE57ED">
            <w:pPr>
              <w:spacing w:after="0" w:line="240" w:lineRule="auto"/>
              <w:jc w:val="center"/>
              <w:rPr>
                <w:bCs/>
                <w:color w:val="000000"/>
              </w:rPr>
            </w:pPr>
            <w:r w:rsidRPr="00476FCA">
              <w:rPr>
                <w:bCs/>
                <w:color w:val="000000"/>
              </w:rPr>
              <w:t>Monday</w:t>
            </w:r>
          </w:p>
        </w:tc>
        <w:tc>
          <w:tcPr>
            <w:tcW w:w="810" w:type="dxa"/>
            <w:shd w:val="clear" w:color="auto" w:fill="auto"/>
            <w:vAlign w:val="center"/>
          </w:tcPr>
          <w:p w14:paraId="4F05425B" w14:textId="5AAC9120" w:rsidR="001143EE" w:rsidRPr="00476FCA" w:rsidRDefault="00287243" w:rsidP="00EC6AE9">
            <w:pPr>
              <w:spacing w:after="0" w:line="240" w:lineRule="auto"/>
              <w:jc w:val="center"/>
              <w:rPr>
                <w:bCs/>
                <w:color w:val="000000"/>
              </w:rPr>
            </w:pPr>
            <w:r>
              <w:rPr>
                <w:bCs/>
                <w:color w:val="000000"/>
              </w:rPr>
              <w:t>04/10</w:t>
            </w:r>
          </w:p>
        </w:tc>
        <w:tc>
          <w:tcPr>
            <w:tcW w:w="3150" w:type="dxa"/>
            <w:shd w:val="clear" w:color="auto" w:fill="auto"/>
            <w:vAlign w:val="center"/>
          </w:tcPr>
          <w:p w14:paraId="17CF8A3B" w14:textId="4CC9A645" w:rsidR="001143EE" w:rsidRPr="00B11925" w:rsidRDefault="002F1829" w:rsidP="00A60726">
            <w:pPr>
              <w:pStyle w:val="MediumShading1-Accent21"/>
              <w:rPr>
                <w:sz w:val="7"/>
                <w:szCs w:val="7"/>
              </w:rPr>
            </w:pPr>
            <w:r w:rsidRPr="00B11925">
              <w:rPr>
                <w:b/>
                <w:sz w:val="7"/>
                <w:szCs w:val="7"/>
              </w:rPr>
              <w:t>W</w:t>
            </w:r>
            <w:r w:rsidRPr="00B11925">
              <w:rPr>
                <w:sz w:val="7"/>
                <w:szCs w:val="7"/>
              </w:rPr>
              <w:t>.</w:t>
            </w:r>
            <w:r w:rsidRPr="00B11925">
              <w:rPr>
                <w:b/>
                <w:sz w:val="7"/>
                <w:szCs w:val="7"/>
              </w:rPr>
              <w:t>8.2c</w:t>
            </w:r>
            <w:r w:rsidRPr="00B11925">
              <w:rPr>
                <w:sz w:val="7"/>
                <w:szCs w:val="7"/>
              </w:rPr>
              <w:t xml:space="preserve"> – Use appropriate &amp; varied transitions to create cohesion &amp; clarify the relationships among ideas &amp; concepts.</w:t>
            </w:r>
            <w:r w:rsidRPr="00B11925">
              <w:rPr>
                <w:b/>
                <w:sz w:val="7"/>
                <w:szCs w:val="7"/>
              </w:rPr>
              <w:t xml:space="preserve"> W</w:t>
            </w:r>
            <w:r w:rsidRPr="00B11925">
              <w:rPr>
                <w:sz w:val="7"/>
                <w:szCs w:val="7"/>
              </w:rPr>
              <w:t>.</w:t>
            </w:r>
            <w:r w:rsidRPr="00B11925">
              <w:rPr>
                <w:b/>
                <w:sz w:val="7"/>
                <w:szCs w:val="7"/>
              </w:rPr>
              <w:t xml:space="preserve">8.2d </w:t>
            </w:r>
            <w:r w:rsidRPr="00B11925">
              <w:rPr>
                <w:sz w:val="7"/>
                <w:szCs w:val="7"/>
              </w:rPr>
              <w:t>– Use precise language &amp; domain-specific vocabulary to inform about or explain the topic.</w:t>
            </w:r>
            <w:r w:rsidRPr="00B11925">
              <w:rPr>
                <w:b/>
                <w:sz w:val="7"/>
                <w:szCs w:val="7"/>
              </w:rPr>
              <w:t xml:space="preserve"> W.8.2e </w:t>
            </w:r>
            <w:r w:rsidRPr="00B11925">
              <w:rPr>
                <w:sz w:val="7"/>
                <w:szCs w:val="7"/>
              </w:rPr>
              <w:t>– Establish &amp; maintain a formal style.</w:t>
            </w:r>
            <w:r w:rsidRPr="00B11925">
              <w:rPr>
                <w:b/>
                <w:sz w:val="7"/>
                <w:szCs w:val="7"/>
              </w:rPr>
              <w:t xml:space="preserve"> W</w:t>
            </w:r>
            <w:r w:rsidRPr="00B11925">
              <w:rPr>
                <w:sz w:val="7"/>
                <w:szCs w:val="7"/>
              </w:rPr>
              <w:t>.</w:t>
            </w:r>
            <w:r w:rsidRPr="00B11925">
              <w:rPr>
                <w:b/>
                <w:sz w:val="7"/>
                <w:szCs w:val="7"/>
              </w:rPr>
              <w:t>8.4</w:t>
            </w:r>
            <w:r w:rsidRPr="00B11925">
              <w:rPr>
                <w:sz w:val="7"/>
                <w:szCs w:val="7"/>
              </w:rPr>
              <w:t xml:space="preserve"> – Produce clear &amp; coherent writing in which the development, organization, &amp; style are appropriate to task, purpose, &amp; audience. </w:t>
            </w:r>
            <w:r w:rsidRPr="00B11925">
              <w:rPr>
                <w:b/>
                <w:sz w:val="7"/>
                <w:szCs w:val="7"/>
              </w:rPr>
              <w:t xml:space="preserve">W.8.5 </w:t>
            </w:r>
            <w:r w:rsidRPr="00B11925">
              <w:rPr>
                <w:sz w:val="7"/>
                <w:szCs w:val="7"/>
              </w:rPr>
              <w:t xml:space="preserve">– With some guidance &amp; support from peers &amp; adults, develop &amp; strengthen writing as needed by planning, revising, editing, rewriting, or trying a new approach, focusing on how well purpose &amp; audience have been addressed. </w:t>
            </w:r>
            <w:r w:rsidRPr="00B11925">
              <w:rPr>
                <w:b/>
                <w:sz w:val="7"/>
                <w:szCs w:val="7"/>
              </w:rPr>
              <w:t>L.8.1</w:t>
            </w:r>
            <w:r w:rsidRPr="00B11925">
              <w:rPr>
                <w:sz w:val="7"/>
                <w:szCs w:val="7"/>
              </w:rPr>
              <w:t xml:space="preserve"> – Demonstrate command of conventions of standard English grammar &amp; usage when writing or speaking. </w:t>
            </w:r>
            <w:r w:rsidRPr="00B11925">
              <w:rPr>
                <w:b/>
                <w:sz w:val="7"/>
                <w:szCs w:val="7"/>
              </w:rPr>
              <w:t>L.8.2c</w:t>
            </w:r>
            <w:r w:rsidRPr="00B11925">
              <w:rPr>
                <w:sz w:val="7"/>
                <w:szCs w:val="7"/>
              </w:rPr>
              <w:t xml:space="preserve"> – Spell correctly. </w:t>
            </w:r>
            <w:r w:rsidRPr="00B11925">
              <w:rPr>
                <w:b/>
                <w:sz w:val="7"/>
                <w:szCs w:val="7"/>
              </w:rPr>
              <w:t>L.8.3</w:t>
            </w:r>
            <w:r w:rsidRPr="00B11925">
              <w:rPr>
                <w:sz w:val="7"/>
                <w:szCs w:val="7"/>
              </w:rPr>
              <w:t xml:space="preserve"> – Use knowledge of language &amp; its conventions when writing, speaking, reading, or listening. </w:t>
            </w:r>
            <w:r w:rsidRPr="00B11925">
              <w:rPr>
                <w:b/>
                <w:sz w:val="7"/>
                <w:szCs w:val="7"/>
              </w:rPr>
              <w:t xml:space="preserve">L.8.4 </w:t>
            </w:r>
            <w:r w:rsidRPr="00B11925">
              <w:rPr>
                <w:sz w:val="7"/>
                <w:szCs w:val="7"/>
              </w:rPr>
              <w:t xml:space="preserve">– Determine or clarify the meaning of unknown &amp; multiple-meaning words or phrases based on </w:t>
            </w:r>
            <w:r w:rsidRPr="00B11925">
              <w:rPr>
                <w:i/>
                <w:sz w:val="7"/>
                <w:szCs w:val="7"/>
              </w:rPr>
              <w:t>grade 8 reading &amp; content,</w:t>
            </w:r>
            <w:r w:rsidRPr="00B11925">
              <w:rPr>
                <w:sz w:val="7"/>
                <w:szCs w:val="7"/>
              </w:rPr>
              <w:t xml:space="preserve"> choosing flexibly from a range of strategies.</w:t>
            </w:r>
            <w:r w:rsidRPr="00B11925">
              <w:rPr>
                <w:b/>
                <w:sz w:val="7"/>
                <w:szCs w:val="7"/>
              </w:rPr>
              <w:t xml:space="preserve"> L.8.4b</w:t>
            </w:r>
            <w:r w:rsidRPr="00B11925">
              <w:rPr>
                <w:sz w:val="7"/>
                <w:szCs w:val="7"/>
              </w:rPr>
              <w:t xml:space="preserve"> – Use common, grade-appropriate Greek or Latin affixes or roots as clues to the meaning of a word. </w:t>
            </w:r>
            <w:r w:rsidRPr="00B11925">
              <w:rPr>
                <w:b/>
                <w:sz w:val="7"/>
                <w:szCs w:val="7"/>
              </w:rPr>
              <w:t>L</w:t>
            </w:r>
            <w:r w:rsidRPr="00B11925">
              <w:rPr>
                <w:sz w:val="7"/>
                <w:szCs w:val="7"/>
              </w:rPr>
              <w:t>.</w:t>
            </w:r>
            <w:r w:rsidRPr="00B11925">
              <w:rPr>
                <w:b/>
                <w:sz w:val="7"/>
                <w:szCs w:val="7"/>
              </w:rPr>
              <w:t>8.4c</w:t>
            </w:r>
            <w:r w:rsidRPr="00B11925">
              <w:rPr>
                <w:sz w:val="7"/>
                <w:szCs w:val="7"/>
              </w:rPr>
              <w:t xml:space="preserve"> – Consult general specialized reference materials (e.g., dictionaries, glossaries, thesauruses), both print &amp; digital to find the pronunciation of a word or determine or clarify its precise meaning or its part of speech.</w:t>
            </w:r>
            <w:r w:rsidRPr="00B11925">
              <w:rPr>
                <w:b/>
                <w:sz w:val="7"/>
                <w:szCs w:val="7"/>
              </w:rPr>
              <w:t xml:space="preserve"> L.8.4d</w:t>
            </w:r>
            <w:r w:rsidRPr="00B11925">
              <w:rPr>
                <w:sz w:val="7"/>
                <w:szCs w:val="7"/>
              </w:rPr>
              <w:t xml:space="preserve"> – Verify the preliminary determination of the meaning of a word or phrase. </w:t>
            </w:r>
            <w:r w:rsidRPr="00B11925">
              <w:rPr>
                <w:b/>
                <w:sz w:val="7"/>
                <w:szCs w:val="7"/>
              </w:rPr>
              <w:t>L.8.5b</w:t>
            </w:r>
            <w:r w:rsidRPr="00B11925">
              <w:rPr>
                <w:sz w:val="7"/>
                <w:szCs w:val="7"/>
              </w:rPr>
              <w:t xml:space="preserve"> – Use the relationship between particular words to better understand each of the words. </w:t>
            </w:r>
            <w:r w:rsidRPr="00B11925">
              <w:rPr>
                <w:b/>
                <w:sz w:val="7"/>
                <w:szCs w:val="7"/>
              </w:rPr>
              <w:t>L</w:t>
            </w:r>
            <w:r w:rsidRPr="00B11925">
              <w:rPr>
                <w:sz w:val="7"/>
                <w:szCs w:val="7"/>
              </w:rPr>
              <w:t>.</w:t>
            </w:r>
            <w:r w:rsidRPr="00B11925">
              <w:rPr>
                <w:b/>
                <w:sz w:val="7"/>
                <w:szCs w:val="7"/>
              </w:rPr>
              <w:t>8.5c</w:t>
            </w:r>
            <w:r w:rsidRPr="00B11925">
              <w:rPr>
                <w:sz w:val="7"/>
                <w:szCs w:val="7"/>
              </w:rPr>
              <w:t xml:space="preserve"> – Distinguish among the connotations (associations) of words with similar denotations</w:t>
            </w:r>
            <w:r w:rsidRPr="00B11925">
              <w:rPr>
                <w:b/>
                <w:sz w:val="7"/>
                <w:szCs w:val="7"/>
              </w:rPr>
              <w:t>. L.8.6</w:t>
            </w:r>
            <w:r w:rsidRPr="00B11925">
              <w:rPr>
                <w:sz w:val="7"/>
                <w:szCs w:val="7"/>
              </w:rPr>
              <w:t xml:space="preserve"> – Acquire &amp; use accurate grade-appropriate general academic &amp; domain-specific words &amp; phrases; gather vocabulary knowledge when considering a word or phrase important to comprehension or expression.</w:t>
            </w:r>
          </w:p>
        </w:tc>
        <w:tc>
          <w:tcPr>
            <w:tcW w:w="5478" w:type="dxa"/>
            <w:shd w:val="clear" w:color="auto" w:fill="auto"/>
            <w:vAlign w:val="center"/>
          </w:tcPr>
          <w:p w14:paraId="0FF6C5DD" w14:textId="77777777" w:rsidR="005B75FC" w:rsidRPr="00331EB6" w:rsidRDefault="005B75FC" w:rsidP="003677EB">
            <w:pPr>
              <w:spacing w:after="0" w:line="240" w:lineRule="auto"/>
              <w:rPr>
                <w:sz w:val="16"/>
                <w:szCs w:val="16"/>
              </w:rPr>
            </w:pPr>
          </w:p>
          <w:p w14:paraId="58C5C3F7" w14:textId="38825086" w:rsidR="00EC6AE9" w:rsidRPr="00331EB6" w:rsidRDefault="001761E5" w:rsidP="001761E5">
            <w:pPr>
              <w:numPr>
                <w:ilvl w:val="0"/>
                <w:numId w:val="20"/>
              </w:numPr>
              <w:spacing w:after="0" w:line="240" w:lineRule="auto"/>
              <w:rPr>
                <w:sz w:val="16"/>
                <w:szCs w:val="16"/>
              </w:rPr>
            </w:pPr>
            <w:r>
              <w:rPr>
                <w:sz w:val="16"/>
                <w:szCs w:val="16"/>
              </w:rPr>
              <w:t>Journal (10</w:t>
            </w:r>
            <w:r w:rsidR="00EC6AE9" w:rsidRPr="00331EB6">
              <w:rPr>
                <w:sz w:val="16"/>
                <w:szCs w:val="16"/>
              </w:rPr>
              <w:t xml:space="preserve"> minutes) - You will find the GOT topic on the BACK of this paper.</w:t>
            </w:r>
          </w:p>
          <w:p w14:paraId="35FBCF3F" w14:textId="772BDED6" w:rsidR="00EC6AE9" w:rsidRPr="0053483F" w:rsidRDefault="0053483F" w:rsidP="001761E5">
            <w:pPr>
              <w:numPr>
                <w:ilvl w:val="0"/>
                <w:numId w:val="20"/>
              </w:numPr>
              <w:spacing w:after="0" w:line="240" w:lineRule="auto"/>
              <w:rPr>
                <w:b/>
                <w:sz w:val="16"/>
                <w:szCs w:val="16"/>
              </w:rPr>
            </w:pPr>
            <w:r>
              <w:rPr>
                <w:sz w:val="16"/>
                <w:szCs w:val="16"/>
              </w:rPr>
              <w:t>Update Assignment Log with assignment that will be due this week.</w:t>
            </w:r>
          </w:p>
          <w:p w14:paraId="09DAF6CC" w14:textId="3CDAE7E9" w:rsidR="0053483F" w:rsidRPr="00A67CE1" w:rsidRDefault="00A67CE1" w:rsidP="001761E5">
            <w:pPr>
              <w:numPr>
                <w:ilvl w:val="0"/>
                <w:numId w:val="20"/>
              </w:numPr>
              <w:spacing w:after="0" w:line="240" w:lineRule="auto"/>
              <w:rPr>
                <w:b/>
                <w:sz w:val="16"/>
                <w:szCs w:val="16"/>
              </w:rPr>
            </w:pPr>
            <w:r>
              <w:rPr>
                <w:sz w:val="16"/>
                <w:szCs w:val="16"/>
              </w:rPr>
              <w:t>Miss Golden will pass out progress reports.</w:t>
            </w:r>
          </w:p>
          <w:p w14:paraId="0ADEE7E8" w14:textId="4B2F4BD5" w:rsidR="00A67CE1" w:rsidRPr="001761E5" w:rsidRDefault="00287243" w:rsidP="00F85A50">
            <w:pPr>
              <w:numPr>
                <w:ilvl w:val="0"/>
                <w:numId w:val="20"/>
              </w:numPr>
              <w:spacing w:after="0" w:line="240" w:lineRule="auto"/>
              <w:rPr>
                <w:b/>
                <w:sz w:val="16"/>
                <w:szCs w:val="16"/>
              </w:rPr>
            </w:pPr>
            <w:r>
              <w:rPr>
                <w:sz w:val="16"/>
                <w:szCs w:val="16"/>
              </w:rPr>
              <w:t>Complete one station.  Please see rotation schedule for details.  Use your directions packet to guide you and help you if you miss class.</w:t>
            </w:r>
          </w:p>
          <w:p w14:paraId="184A68AC" w14:textId="77777777" w:rsidR="00EC6AE9" w:rsidRPr="00331EB6" w:rsidRDefault="00EC6AE9" w:rsidP="001761E5">
            <w:pPr>
              <w:numPr>
                <w:ilvl w:val="0"/>
                <w:numId w:val="20"/>
              </w:numPr>
              <w:spacing w:after="0" w:line="240" w:lineRule="auto"/>
              <w:rPr>
                <w:sz w:val="16"/>
                <w:szCs w:val="16"/>
              </w:rPr>
            </w:pPr>
            <w:r w:rsidRPr="00331EB6">
              <w:rPr>
                <w:sz w:val="16"/>
                <w:szCs w:val="16"/>
              </w:rPr>
              <w:t>CKH Launch (see quote on bottom of sheet)</w:t>
            </w:r>
          </w:p>
          <w:p w14:paraId="30B89853" w14:textId="20C8A681" w:rsidR="00A60726" w:rsidRPr="00331EB6" w:rsidRDefault="00A60726" w:rsidP="002F1829">
            <w:pPr>
              <w:spacing w:after="0" w:line="240" w:lineRule="auto"/>
              <w:ind w:left="360"/>
              <w:rPr>
                <w:sz w:val="16"/>
                <w:szCs w:val="16"/>
              </w:rPr>
            </w:pPr>
          </w:p>
        </w:tc>
      </w:tr>
      <w:tr w:rsidR="001143EE" w:rsidRPr="00476FCA" w14:paraId="24824C23" w14:textId="77777777" w:rsidTr="00993FA3">
        <w:trPr>
          <w:trHeight w:val="450"/>
          <w:jc w:val="center"/>
        </w:trPr>
        <w:tc>
          <w:tcPr>
            <w:tcW w:w="1159" w:type="dxa"/>
            <w:shd w:val="pct20" w:color="auto" w:fill="auto"/>
            <w:vAlign w:val="center"/>
          </w:tcPr>
          <w:p w14:paraId="258ADD02" w14:textId="247353EC" w:rsidR="001143EE" w:rsidRPr="00476FCA" w:rsidRDefault="001143EE" w:rsidP="00FE57ED">
            <w:pPr>
              <w:spacing w:after="0" w:line="240" w:lineRule="auto"/>
              <w:jc w:val="center"/>
              <w:rPr>
                <w:bCs/>
                <w:color w:val="000000"/>
              </w:rPr>
            </w:pPr>
            <w:r w:rsidRPr="00476FCA">
              <w:rPr>
                <w:bCs/>
                <w:color w:val="000000"/>
              </w:rPr>
              <w:t>Tuesday</w:t>
            </w:r>
          </w:p>
        </w:tc>
        <w:tc>
          <w:tcPr>
            <w:tcW w:w="810" w:type="dxa"/>
            <w:shd w:val="pct20" w:color="auto" w:fill="auto"/>
            <w:vAlign w:val="center"/>
          </w:tcPr>
          <w:p w14:paraId="5B4D57AA" w14:textId="5565095A" w:rsidR="001143EE" w:rsidRPr="00476FCA" w:rsidRDefault="00287243" w:rsidP="00FE57ED">
            <w:pPr>
              <w:spacing w:after="0" w:line="240" w:lineRule="auto"/>
              <w:jc w:val="center"/>
              <w:rPr>
                <w:bCs/>
                <w:color w:val="000000"/>
              </w:rPr>
            </w:pPr>
            <w:r>
              <w:rPr>
                <w:bCs/>
                <w:color w:val="000000"/>
              </w:rPr>
              <w:t>04/11</w:t>
            </w:r>
          </w:p>
        </w:tc>
        <w:tc>
          <w:tcPr>
            <w:tcW w:w="3150" w:type="dxa"/>
            <w:shd w:val="pct20" w:color="auto" w:fill="auto"/>
            <w:vAlign w:val="center"/>
          </w:tcPr>
          <w:p w14:paraId="4128E89A" w14:textId="2E934A95" w:rsidR="001143EE" w:rsidRPr="00B11925" w:rsidRDefault="0025355C" w:rsidP="00396906">
            <w:pPr>
              <w:pStyle w:val="MediumShading1-Accent21"/>
              <w:rPr>
                <w:sz w:val="7"/>
                <w:szCs w:val="7"/>
              </w:rPr>
            </w:pPr>
            <w:r w:rsidRPr="00B11925">
              <w:rPr>
                <w:b/>
                <w:sz w:val="7"/>
                <w:szCs w:val="7"/>
              </w:rPr>
              <w:t>W</w:t>
            </w:r>
            <w:r w:rsidRPr="00B11925">
              <w:rPr>
                <w:sz w:val="7"/>
                <w:szCs w:val="7"/>
              </w:rPr>
              <w:t>.</w:t>
            </w:r>
            <w:r w:rsidRPr="00B11925">
              <w:rPr>
                <w:b/>
                <w:sz w:val="7"/>
                <w:szCs w:val="7"/>
              </w:rPr>
              <w:t>8.2c</w:t>
            </w:r>
            <w:r w:rsidRPr="00B11925">
              <w:rPr>
                <w:sz w:val="7"/>
                <w:szCs w:val="7"/>
              </w:rPr>
              <w:t xml:space="preserve"> – Use appropriate &amp; varied transitions to create cohesion &amp; clarify the relationships among ideas &amp; concepts.</w:t>
            </w:r>
            <w:r w:rsidRPr="00B11925">
              <w:rPr>
                <w:b/>
                <w:sz w:val="7"/>
                <w:szCs w:val="7"/>
              </w:rPr>
              <w:t xml:space="preserve"> W</w:t>
            </w:r>
            <w:r w:rsidRPr="00B11925">
              <w:rPr>
                <w:sz w:val="7"/>
                <w:szCs w:val="7"/>
              </w:rPr>
              <w:t>.</w:t>
            </w:r>
            <w:r w:rsidRPr="00B11925">
              <w:rPr>
                <w:b/>
                <w:sz w:val="7"/>
                <w:szCs w:val="7"/>
              </w:rPr>
              <w:t xml:space="preserve">8.2d </w:t>
            </w:r>
            <w:r w:rsidRPr="00B11925">
              <w:rPr>
                <w:sz w:val="7"/>
                <w:szCs w:val="7"/>
              </w:rPr>
              <w:t>– Use precise language &amp; domain-specific vocabulary to inform about or explain the topic.</w:t>
            </w:r>
            <w:r w:rsidRPr="00B11925">
              <w:rPr>
                <w:b/>
                <w:sz w:val="7"/>
                <w:szCs w:val="7"/>
              </w:rPr>
              <w:t xml:space="preserve"> W.8.2e </w:t>
            </w:r>
            <w:r w:rsidRPr="00B11925">
              <w:rPr>
                <w:sz w:val="7"/>
                <w:szCs w:val="7"/>
              </w:rPr>
              <w:t>– Establish &amp; maintain a formal style.</w:t>
            </w:r>
            <w:r w:rsidRPr="00B11925">
              <w:rPr>
                <w:b/>
                <w:sz w:val="7"/>
                <w:szCs w:val="7"/>
              </w:rPr>
              <w:t xml:space="preserve"> W</w:t>
            </w:r>
            <w:r w:rsidRPr="00B11925">
              <w:rPr>
                <w:sz w:val="7"/>
                <w:szCs w:val="7"/>
              </w:rPr>
              <w:t>.</w:t>
            </w:r>
            <w:r w:rsidRPr="00B11925">
              <w:rPr>
                <w:b/>
                <w:sz w:val="7"/>
                <w:szCs w:val="7"/>
              </w:rPr>
              <w:t>8.4</w:t>
            </w:r>
            <w:r w:rsidRPr="00B11925">
              <w:rPr>
                <w:sz w:val="7"/>
                <w:szCs w:val="7"/>
              </w:rPr>
              <w:t xml:space="preserve"> – Produce clear &amp; coherent writing in which the development, organization, &amp; style are appropriate to task, purpose, &amp; audience. </w:t>
            </w:r>
            <w:r w:rsidRPr="00B11925">
              <w:rPr>
                <w:b/>
                <w:sz w:val="7"/>
                <w:szCs w:val="7"/>
              </w:rPr>
              <w:t xml:space="preserve">W.8.5 </w:t>
            </w:r>
            <w:r w:rsidRPr="00B11925">
              <w:rPr>
                <w:sz w:val="7"/>
                <w:szCs w:val="7"/>
              </w:rPr>
              <w:t xml:space="preserve">– With some guidance &amp; support from peers &amp; adults, develop &amp; strengthen writing as needed by planning, revising, editing, rewriting, or trying a new approach, focusing on how well purpose &amp; audience have been addressed. </w:t>
            </w:r>
            <w:r w:rsidRPr="00B11925">
              <w:rPr>
                <w:b/>
                <w:sz w:val="7"/>
                <w:szCs w:val="7"/>
              </w:rPr>
              <w:t>L.8.1</w:t>
            </w:r>
            <w:r w:rsidRPr="00B11925">
              <w:rPr>
                <w:sz w:val="7"/>
                <w:szCs w:val="7"/>
              </w:rPr>
              <w:t xml:space="preserve"> – Demonstrate command of conventions of standard English grammar &amp; usage when writing or speaking. </w:t>
            </w:r>
            <w:r w:rsidRPr="00B11925">
              <w:rPr>
                <w:b/>
                <w:sz w:val="7"/>
                <w:szCs w:val="7"/>
              </w:rPr>
              <w:t>L.8.2c</w:t>
            </w:r>
            <w:r w:rsidRPr="00B11925">
              <w:rPr>
                <w:sz w:val="7"/>
                <w:szCs w:val="7"/>
              </w:rPr>
              <w:t xml:space="preserve"> – Spell correctly. </w:t>
            </w:r>
            <w:r w:rsidRPr="00B11925">
              <w:rPr>
                <w:b/>
                <w:sz w:val="7"/>
                <w:szCs w:val="7"/>
              </w:rPr>
              <w:t>L.8.3</w:t>
            </w:r>
            <w:r w:rsidRPr="00B11925">
              <w:rPr>
                <w:sz w:val="7"/>
                <w:szCs w:val="7"/>
              </w:rPr>
              <w:t xml:space="preserve"> – Use knowledge of language &amp; its conventions when writing, speaking, reading, or listening. </w:t>
            </w:r>
            <w:r w:rsidRPr="00B11925">
              <w:rPr>
                <w:b/>
                <w:sz w:val="7"/>
                <w:szCs w:val="7"/>
              </w:rPr>
              <w:t xml:space="preserve">L.8.4 </w:t>
            </w:r>
            <w:r w:rsidRPr="00B11925">
              <w:rPr>
                <w:sz w:val="7"/>
                <w:szCs w:val="7"/>
              </w:rPr>
              <w:t xml:space="preserve">– Determine or clarify the meaning of unknown &amp; multiple-meaning words or phrases based on </w:t>
            </w:r>
            <w:r w:rsidRPr="00B11925">
              <w:rPr>
                <w:i/>
                <w:sz w:val="7"/>
                <w:szCs w:val="7"/>
              </w:rPr>
              <w:t>grade 8 reading &amp; content,</w:t>
            </w:r>
            <w:r w:rsidRPr="00B11925">
              <w:rPr>
                <w:sz w:val="7"/>
                <w:szCs w:val="7"/>
              </w:rPr>
              <w:t xml:space="preserve"> choosing flexibly from a range of strategies.</w:t>
            </w:r>
            <w:r w:rsidRPr="00B11925">
              <w:rPr>
                <w:b/>
                <w:sz w:val="7"/>
                <w:szCs w:val="7"/>
              </w:rPr>
              <w:t xml:space="preserve"> L.8.4b</w:t>
            </w:r>
            <w:r w:rsidRPr="00B11925">
              <w:rPr>
                <w:sz w:val="7"/>
                <w:szCs w:val="7"/>
              </w:rPr>
              <w:t xml:space="preserve"> – Use common, grade-appropriate Greek or Latin affixes or roots as clues to the meaning of a word. </w:t>
            </w:r>
            <w:r w:rsidRPr="00B11925">
              <w:rPr>
                <w:b/>
                <w:sz w:val="7"/>
                <w:szCs w:val="7"/>
              </w:rPr>
              <w:t>L</w:t>
            </w:r>
            <w:r w:rsidRPr="00B11925">
              <w:rPr>
                <w:sz w:val="7"/>
                <w:szCs w:val="7"/>
              </w:rPr>
              <w:t>.</w:t>
            </w:r>
            <w:r w:rsidRPr="00B11925">
              <w:rPr>
                <w:b/>
                <w:sz w:val="7"/>
                <w:szCs w:val="7"/>
              </w:rPr>
              <w:t>8.4c</w:t>
            </w:r>
            <w:r w:rsidRPr="00B11925">
              <w:rPr>
                <w:sz w:val="7"/>
                <w:szCs w:val="7"/>
              </w:rPr>
              <w:t xml:space="preserve"> – Consult general specialized reference materials (e.g., dictionaries, glossaries, thesauruses), both print &amp; digital to find the pronunciation of a word or determine or clarify its precise meaning or its part of speech.</w:t>
            </w:r>
            <w:r w:rsidRPr="00B11925">
              <w:rPr>
                <w:b/>
                <w:sz w:val="7"/>
                <w:szCs w:val="7"/>
              </w:rPr>
              <w:t xml:space="preserve"> L.8.4d</w:t>
            </w:r>
            <w:r w:rsidRPr="00B11925">
              <w:rPr>
                <w:sz w:val="7"/>
                <w:szCs w:val="7"/>
              </w:rPr>
              <w:t xml:space="preserve"> – Verify the preliminary determination of the meaning of a word or phrase. </w:t>
            </w:r>
            <w:r w:rsidRPr="00B11925">
              <w:rPr>
                <w:b/>
                <w:sz w:val="7"/>
                <w:szCs w:val="7"/>
              </w:rPr>
              <w:t>L.8.5b</w:t>
            </w:r>
            <w:r w:rsidRPr="00B11925">
              <w:rPr>
                <w:sz w:val="7"/>
                <w:szCs w:val="7"/>
              </w:rPr>
              <w:t xml:space="preserve"> – Use the relationship between particular words to better understand each of the words. </w:t>
            </w:r>
            <w:r w:rsidRPr="00B11925">
              <w:rPr>
                <w:b/>
                <w:sz w:val="7"/>
                <w:szCs w:val="7"/>
              </w:rPr>
              <w:t>L</w:t>
            </w:r>
            <w:r w:rsidRPr="00B11925">
              <w:rPr>
                <w:sz w:val="7"/>
                <w:szCs w:val="7"/>
              </w:rPr>
              <w:t>.</w:t>
            </w:r>
            <w:r w:rsidRPr="00B11925">
              <w:rPr>
                <w:b/>
                <w:sz w:val="7"/>
                <w:szCs w:val="7"/>
              </w:rPr>
              <w:t>8.5c</w:t>
            </w:r>
            <w:r w:rsidRPr="00B11925">
              <w:rPr>
                <w:sz w:val="7"/>
                <w:szCs w:val="7"/>
              </w:rPr>
              <w:t xml:space="preserve"> – Distinguish among the connotations (associations) of words with similar denotations</w:t>
            </w:r>
            <w:r w:rsidRPr="00B11925">
              <w:rPr>
                <w:b/>
                <w:sz w:val="7"/>
                <w:szCs w:val="7"/>
              </w:rPr>
              <w:t>. L.8.6</w:t>
            </w:r>
            <w:r w:rsidRPr="00B11925">
              <w:rPr>
                <w:sz w:val="7"/>
                <w:szCs w:val="7"/>
              </w:rPr>
              <w:t xml:space="preserve"> – Acquire &amp; use accurate grade-appropriate general academic &amp; domain-specific words &amp; phrases; gather vocabulary knowledge when considering a word or phrase important to comprehension or expression.</w:t>
            </w:r>
          </w:p>
        </w:tc>
        <w:tc>
          <w:tcPr>
            <w:tcW w:w="5478" w:type="dxa"/>
            <w:shd w:val="pct20" w:color="auto" w:fill="auto"/>
            <w:vAlign w:val="center"/>
          </w:tcPr>
          <w:p w14:paraId="433D7A59" w14:textId="77777777" w:rsidR="00C31711" w:rsidRDefault="00C31711" w:rsidP="00C31711">
            <w:pPr>
              <w:spacing w:after="0" w:line="240" w:lineRule="auto"/>
              <w:ind w:left="360"/>
              <w:rPr>
                <w:sz w:val="16"/>
                <w:szCs w:val="16"/>
              </w:rPr>
            </w:pPr>
          </w:p>
          <w:p w14:paraId="058071B1" w14:textId="77777777" w:rsidR="001761E5" w:rsidRPr="00331EB6" w:rsidRDefault="001761E5" w:rsidP="00287243">
            <w:pPr>
              <w:numPr>
                <w:ilvl w:val="0"/>
                <w:numId w:val="26"/>
              </w:numPr>
              <w:spacing w:after="0" w:line="240" w:lineRule="auto"/>
              <w:rPr>
                <w:sz w:val="16"/>
                <w:szCs w:val="16"/>
              </w:rPr>
            </w:pPr>
            <w:r>
              <w:rPr>
                <w:sz w:val="16"/>
                <w:szCs w:val="16"/>
              </w:rPr>
              <w:t>Journal (10</w:t>
            </w:r>
            <w:r w:rsidRPr="00331EB6">
              <w:rPr>
                <w:sz w:val="16"/>
                <w:szCs w:val="16"/>
              </w:rPr>
              <w:t xml:space="preserve"> minutes) - You will find the GOT topic on the BACK of this paper.</w:t>
            </w:r>
          </w:p>
          <w:p w14:paraId="63479A63" w14:textId="77777777" w:rsidR="00287243" w:rsidRPr="001761E5" w:rsidRDefault="00287243" w:rsidP="00287243">
            <w:pPr>
              <w:numPr>
                <w:ilvl w:val="0"/>
                <w:numId w:val="26"/>
              </w:numPr>
              <w:spacing w:after="0" w:line="240" w:lineRule="auto"/>
              <w:rPr>
                <w:b/>
                <w:sz w:val="16"/>
                <w:szCs w:val="16"/>
              </w:rPr>
            </w:pPr>
            <w:r>
              <w:rPr>
                <w:sz w:val="16"/>
                <w:szCs w:val="16"/>
              </w:rPr>
              <w:t>Complete one station.  Please see rotation schedule for details.  Use your directions packet to guide you and help you if you miss class.</w:t>
            </w:r>
          </w:p>
          <w:p w14:paraId="4CFABDD4" w14:textId="77777777" w:rsidR="00287243" w:rsidRPr="00331EB6" w:rsidRDefault="00287243" w:rsidP="00287243">
            <w:pPr>
              <w:numPr>
                <w:ilvl w:val="0"/>
                <w:numId w:val="26"/>
              </w:numPr>
              <w:spacing w:after="0" w:line="240" w:lineRule="auto"/>
              <w:rPr>
                <w:sz w:val="16"/>
                <w:szCs w:val="16"/>
              </w:rPr>
            </w:pPr>
            <w:r w:rsidRPr="00331EB6">
              <w:rPr>
                <w:sz w:val="16"/>
                <w:szCs w:val="16"/>
              </w:rPr>
              <w:t>CKH Launch (see quote on bottom of sheet)</w:t>
            </w:r>
          </w:p>
          <w:p w14:paraId="301B5B17" w14:textId="27CCAAF5" w:rsidR="001143EE" w:rsidRPr="000F11A0" w:rsidRDefault="001143EE" w:rsidP="0025355C">
            <w:pPr>
              <w:pStyle w:val="ListParagraph"/>
              <w:spacing w:after="0" w:line="240" w:lineRule="auto"/>
              <w:ind w:left="378"/>
              <w:rPr>
                <w:sz w:val="16"/>
                <w:szCs w:val="16"/>
              </w:rPr>
            </w:pPr>
          </w:p>
        </w:tc>
      </w:tr>
      <w:tr w:rsidR="004059DB" w:rsidRPr="00476FCA" w14:paraId="3AF006C8" w14:textId="77777777" w:rsidTr="003677EB">
        <w:trPr>
          <w:trHeight w:val="810"/>
          <w:jc w:val="center"/>
        </w:trPr>
        <w:tc>
          <w:tcPr>
            <w:tcW w:w="1159" w:type="dxa"/>
            <w:shd w:val="clear" w:color="auto" w:fill="auto"/>
            <w:vAlign w:val="center"/>
          </w:tcPr>
          <w:p w14:paraId="35AF98D5" w14:textId="35E48B36" w:rsidR="004059DB" w:rsidRPr="00476FCA" w:rsidRDefault="004059DB" w:rsidP="00FE57ED">
            <w:pPr>
              <w:spacing w:after="0" w:line="240" w:lineRule="auto"/>
              <w:jc w:val="center"/>
              <w:rPr>
                <w:bCs/>
                <w:color w:val="000000"/>
                <w:sz w:val="18"/>
                <w:szCs w:val="18"/>
              </w:rPr>
            </w:pPr>
            <w:r w:rsidRPr="00476FCA">
              <w:rPr>
                <w:bCs/>
                <w:color w:val="000000"/>
                <w:sz w:val="18"/>
                <w:szCs w:val="18"/>
              </w:rPr>
              <w:t>Wednesday</w:t>
            </w:r>
          </w:p>
        </w:tc>
        <w:tc>
          <w:tcPr>
            <w:tcW w:w="810" w:type="dxa"/>
            <w:shd w:val="clear" w:color="auto" w:fill="auto"/>
            <w:vAlign w:val="center"/>
          </w:tcPr>
          <w:p w14:paraId="2C86ED1C" w14:textId="7A397DF8" w:rsidR="004059DB" w:rsidRPr="00476FCA" w:rsidRDefault="00287243" w:rsidP="00FE57ED">
            <w:pPr>
              <w:spacing w:after="0" w:line="240" w:lineRule="auto"/>
              <w:jc w:val="center"/>
              <w:rPr>
                <w:bCs/>
                <w:color w:val="000000"/>
              </w:rPr>
            </w:pPr>
            <w:r>
              <w:rPr>
                <w:bCs/>
                <w:color w:val="000000"/>
              </w:rPr>
              <w:t>04/12</w:t>
            </w:r>
          </w:p>
        </w:tc>
        <w:tc>
          <w:tcPr>
            <w:tcW w:w="3150" w:type="dxa"/>
            <w:shd w:val="clear" w:color="auto" w:fill="auto"/>
            <w:vAlign w:val="center"/>
          </w:tcPr>
          <w:p w14:paraId="4F431AD2" w14:textId="5E67BA9D" w:rsidR="004059DB" w:rsidRPr="00396906" w:rsidRDefault="0070562F" w:rsidP="00396906">
            <w:pPr>
              <w:pStyle w:val="MediumShading1-Accent21"/>
              <w:rPr>
                <w:sz w:val="7"/>
                <w:szCs w:val="7"/>
              </w:rPr>
            </w:pPr>
            <w:r>
              <w:rPr>
                <w:b/>
                <w:sz w:val="7"/>
                <w:szCs w:val="7"/>
              </w:rPr>
              <w:t>1</w:t>
            </w:r>
            <w:r w:rsidR="004059DB" w:rsidRPr="00B11925">
              <w:rPr>
                <w:b/>
                <w:sz w:val="7"/>
                <w:szCs w:val="7"/>
              </w:rPr>
              <w:t>W</w:t>
            </w:r>
            <w:r w:rsidR="004059DB" w:rsidRPr="00B11925">
              <w:rPr>
                <w:sz w:val="7"/>
                <w:szCs w:val="7"/>
              </w:rPr>
              <w:t>.</w:t>
            </w:r>
            <w:r w:rsidR="004059DB" w:rsidRPr="00B11925">
              <w:rPr>
                <w:b/>
                <w:sz w:val="7"/>
                <w:szCs w:val="7"/>
              </w:rPr>
              <w:t>8.2c</w:t>
            </w:r>
            <w:r w:rsidR="004059DB" w:rsidRPr="00B11925">
              <w:rPr>
                <w:sz w:val="7"/>
                <w:szCs w:val="7"/>
              </w:rPr>
              <w:t xml:space="preserve"> – Use appropriate &amp; varied transitions to create cohesion &amp; clarify the relationships among ideas &amp; concepts.</w:t>
            </w:r>
            <w:r w:rsidR="004059DB" w:rsidRPr="00B11925">
              <w:rPr>
                <w:b/>
                <w:sz w:val="7"/>
                <w:szCs w:val="7"/>
              </w:rPr>
              <w:t xml:space="preserve"> W</w:t>
            </w:r>
            <w:r w:rsidR="004059DB" w:rsidRPr="00B11925">
              <w:rPr>
                <w:sz w:val="7"/>
                <w:szCs w:val="7"/>
              </w:rPr>
              <w:t>.</w:t>
            </w:r>
            <w:r w:rsidR="004059DB" w:rsidRPr="00B11925">
              <w:rPr>
                <w:b/>
                <w:sz w:val="7"/>
                <w:szCs w:val="7"/>
              </w:rPr>
              <w:t xml:space="preserve">8.2d </w:t>
            </w:r>
            <w:r w:rsidR="004059DB" w:rsidRPr="00B11925">
              <w:rPr>
                <w:sz w:val="7"/>
                <w:szCs w:val="7"/>
              </w:rPr>
              <w:t>– Use precise language &amp; domain-specific vocabulary to inform about or explain the topic.</w:t>
            </w:r>
            <w:r w:rsidR="004059DB" w:rsidRPr="00B11925">
              <w:rPr>
                <w:b/>
                <w:sz w:val="7"/>
                <w:szCs w:val="7"/>
              </w:rPr>
              <w:t xml:space="preserve"> W.8.2e </w:t>
            </w:r>
            <w:r w:rsidR="004059DB" w:rsidRPr="00B11925">
              <w:rPr>
                <w:sz w:val="7"/>
                <w:szCs w:val="7"/>
              </w:rPr>
              <w:t>– Establish &amp; maintain a formal style.</w:t>
            </w:r>
            <w:r w:rsidR="004059DB" w:rsidRPr="00B11925">
              <w:rPr>
                <w:b/>
                <w:sz w:val="7"/>
                <w:szCs w:val="7"/>
              </w:rPr>
              <w:t xml:space="preserve"> W</w:t>
            </w:r>
            <w:r w:rsidR="004059DB" w:rsidRPr="00B11925">
              <w:rPr>
                <w:sz w:val="7"/>
                <w:szCs w:val="7"/>
              </w:rPr>
              <w:t>.</w:t>
            </w:r>
            <w:r w:rsidR="004059DB" w:rsidRPr="00B11925">
              <w:rPr>
                <w:b/>
                <w:sz w:val="7"/>
                <w:szCs w:val="7"/>
              </w:rPr>
              <w:t>8.4</w:t>
            </w:r>
            <w:r w:rsidR="004059DB" w:rsidRPr="00B11925">
              <w:rPr>
                <w:sz w:val="7"/>
                <w:szCs w:val="7"/>
              </w:rPr>
              <w:t xml:space="preserve"> – Produce clear &amp; coherent writing in which the development, organization, &amp; style are appropriate to task, purpose, &amp; audience. </w:t>
            </w:r>
            <w:r w:rsidR="004059DB" w:rsidRPr="00B11925">
              <w:rPr>
                <w:b/>
                <w:sz w:val="7"/>
                <w:szCs w:val="7"/>
              </w:rPr>
              <w:t xml:space="preserve">W.8.5 </w:t>
            </w:r>
            <w:r w:rsidR="004059DB" w:rsidRPr="00B11925">
              <w:rPr>
                <w:sz w:val="7"/>
                <w:szCs w:val="7"/>
              </w:rPr>
              <w:t xml:space="preserve">– With some guidance &amp; support from peers &amp; adults, develop &amp; strengthen writing as needed by planning, revising, editing, rewriting, or trying a new approach, focusing on how well purpose &amp; audience have been addressed. </w:t>
            </w:r>
            <w:r w:rsidR="004059DB" w:rsidRPr="00B11925">
              <w:rPr>
                <w:b/>
                <w:sz w:val="7"/>
                <w:szCs w:val="7"/>
              </w:rPr>
              <w:t>L.8.1</w:t>
            </w:r>
            <w:r w:rsidR="004059DB" w:rsidRPr="00B11925">
              <w:rPr>
                <w:sz w:val="7"/>
                <w:szCs w:val="7"/>
              </w:rPr>
              <w:t xml:space="preserve"> – Demonstrate command of conventions of standard English grammar &amp; usage when writing or speaking. </w:t>
            </w:r>
            <w:r w:rsidR="004059DB" w:rsidRPr="00B11925">
              <w:rPr>
                <w:b/>
                <w:sz w:val="7"/>
                <w:szCs w:val="7"/>
              </w:rPr>
              <w:t>L.8.2c</w:t>
            </w:r>
            <w:r w:rsidR="004059DB" w:rsidRPr="00B11925">
              <w:rPr>
                <w:sz w:val="7"/>
                <w:szCs w:val="7"/>
              </w:rPr>
              <w:t xml:space="preserve"> – Spell correctly. </w:t>
            </w:r>
            <w:r w:rsidR="004059DB" w:rsidRPr="00B11925">
              <w:rPr>
                <w:b/>
                <w:sz w:val="7"/>
                <w:szCs w:val="7"/>
              </w:rPr>
              <w:t>L.8.3</w:t>
            </w:r>
            <w:r w:rsidR="004059DB" w:rsidRPr="00B11925">
              <w:rPr>
                <w:sz w:val="7"/>
                <w:szCs w:val="7"/>
              </w:rPr>
              <w:t xml:space="preserve"> – Use knowledge of language &amp; its conventions when writing, speaking, reading, or listening. </w:t>
            </w:r>
            <w:r w:rsidR="004059DB" w:rsidRPr="00B11925">
              <w:rPr>
                <w:b/>
                <w:sz w:val="7"/>
                <w:szCs w:val="7"/>
              </w:rPr>
              <w:t xml:space="preserve">L.8.4 </w:t>
            </w:r>
            <w:r w:rsidR="004059DB" w:rsidRPr="00B11925">
              <w:rPr>
                <w:sz w:val="7"/>
                <w:szCs w:val="7"/>
              </w:rPr>
              <w:t xml:space="preserve">– Determine or clarify the meaning of unknown &amp; multiple-meaning words or phrases based on </w:t>
            </w:r>
            <w:r w:rsidR="004059DB" w:rsidRPr="00B11925">
              <w:rPr>
                <w:i/>
                <w:sz w:val="7"/>
                <w:szCs w:val="7"/>
              </w:rPr>
              <w:t>grade 8 reading &amp; content,</w:t>
            </w:r>
            <w:r w:rsidR="004059DB" w:rsidRPr="00B11925">
              <w:rPr>
                <w:sz w:val="7"/>
                <w:szCs w:val="7"/>
              </w:rPr>
              <w:t xml:space="preserve"> choosing flexibly from a range of strategies.</w:t>
            </w:r>
            <w:r w:rsidR="004059DB" w:rsidRPr="00B11925">
              <w:rPr>
                <w:b/>
                <w:sz w:val="7"/>
                <w:szCs w:val="7"/>
              </w:rPr>
              <w:t xml:space="preserve"> L.8.4b</w:t>
            </w:r>
            <w:r w:rsidR="004059DB" w:rsidRPr="00B11925">
              <w:rPr>
                <w:sz w:val="7"/>
                <w:szCs w:val="7"/>
              </w:rPr>
              <w:t xml:space="preserve"> – Use common, grade-appropriate Greek or Latin affixes or roots as clues to the meaning of a word. </w:t>
            </w:r>
            <w:r w:rsidR="004059DB" w:rsidRPr="00B11925">
              <w:rPr>
                <w:b/>
                <w:sz w:val="7"/>
                <w:szCs w:val="7"/>
              </w:rPr>
              <w:t>L</w:t>
            </w:r>
            <w:r w:rsidR="004059DB" w:rsidRPr="00B11925">
              <w:rPr>
                <w:sz w:val="7"/>
                <w:szCs w:val="7"/>
              </w:rPr>
              <w:t>.</w:t>
            </w:r>
            <w:r w:rsidR="004059DB" w:rsidRPr="00B11925">
              <w:rPr>
                <w:b/>
                <w:sz w:val="7"/>
                <w:szCs w:val="7"/>
              </w:rPr>
              <w:t>8.4c</w:t>
            </w:r>
            <w:r w:rsidR="004059DB" w:rsidRPr="00B11925">
              <w:rPr>
                <w:sz w:val="7"/>
                <w:szCs w:val="7"/>
              </w:rPr>
              <w:t xml:space="preserve"> – Consult general specialized reference materials (e.g., dictionaries, glossaries, thesauruses), both print &amp; digital to find the pronunciation of a word or determine or clarify its precise meaning or its part of speech.</w:t>
            </w:r>
            <w:r w:rsidR="004059DB" w:rsidRPr="00B11925">
              <w:rPr>
                <w:b/>
                <w:sz w:val="7"/>
                <w:szCs w:val="7"/>
              </w:rPr>
              <w:t xml:space="preserve"> L.8.4d</w:t>
            </w:r>
            <w:r w:rsidR="004059DB" w:rsidRPr="00B11925">
              <w:rPr>
                <w:sz w:val="7"/>
                <w:szCs w:val="7"/>
              </w:rPr>
              <w:t xml:space="preserve"> – Verify the preliminary determination of the meaning of a word or phrase. </w:t>
            </w:r>
            <w:r w:rsidR="004059DB" w:rsidRPr="00B11925">
              <w:rPr>
                <w:b/>
                <w:sz w:val="7"/>
                <w:szCs w:val="7"/>
              </w:rPr>
              <w:t>L.8.5b</w:t>
            </w:r>
            <w:r w:rsidR="004059DB" w:rsidRPr="00B11925">
              <w:rPr>
                <w:sz w:val="7"/>
                <w:szCs w:val="7"/>
              </w:rPr>
              <w:t xml:space="preserve"> – Use the relationship between particular words to better understand each of the words. </w:t>
            </w:r>
            <w:r w:rsidR="004059DB" w:rsidRPr="00B11925">
              <w:rPr>
                <w:b/>
                <w:sz w:val="7"/>
                <w:szCs w:val="7"/>
              </w:rPr>
              <w:t>L</w:t>
            </w:r>
            <w:r w:rsidR="004059DB" w:rsidRPr="00B11925">
              <w:rPr>
                <w:sz w:val="7"/>
                <w:szCs w:val="7"/>
              </w:rPr>
              <w:t>.</w:t>
            </w:r>
            <w:r w:rsidR="004059DB" w:rsidRPr="00B11925">
              <w:rPr>
                <w:b/>
                <w:sz w:val="7"/>
                <w:szCs w:val="7"/>
              </w:rPr>
              <w:t>8.5c</w:t>
            </w:r>
            <w:r w:rsidR="004059DB" w:rsidRPr="00B11925">
              <w:rPr>
                <w:sz w:val="7"/>
                <w:szCs w:val="7"/>
              </w:rPr>
              <w:t xml:space="preserve"> – Distinguish among the connotations (associations) of words with similar denotations</w:t>
            </w:r>
            <w:r w:rsidR="004059DB" w:rsidRPr="00B11925">
              <w:rPr>
                <w:b/>
                <w:sz w:val="7"/>
                <w:szCs w:val="7"/>
              </w:rPr>
              <w:t>. L.8.6</w:t>
            </w:r>
            <w:r w:rsidR="004059DB" w:rsidRPr="00B11925">
              <w:rPr>
                <w:sz w:val="7"/>
                <w:szCs w:val="7"/>
              </w:rPr>
              <w:t xml:space="preserve"> – Acquire &amp; use accurate grade-appropriate general academic &amp; domain-specific words &amp; phrases; gather vocabulary knowledge when considering a word or phrase important to comprehension or expression.</w:t>
            </w:r>
          </w:p>
        </w:tc>
        <w:tc>
          <w:tcPr>
            <w:tcW w:w="5478" w:type="dxa"/>
            <w:shd w:val="clear" w:color="auto" w:fill="auto"/>
            <w:vAlign w:val="center"/>
          </w:tcPr>
          <w:p w14:paraId="3AF8866B" w14:textId="77777777" w:rsidR="0025355C" w:rsidRDefault="0025355C" w:rsidP="0025355C">
            <w:pPr>
              <w:spacing w:after="0" w:line="240" w:lineRule="auto"/>
              <w:ind w:left="360"/>
              <w:rPr>
                <w:sz w:val="16"/>
                <w:szCs w:val="16"/>
              </w:rPr>
            </w:pPr>
          </w:p>
          <w:p w14:paraId="0A7C8903" w14:textId="77777777" w:rsidR="00F85A50" w:rsidRPr="00331EB6" w:rsidRDefault="00F85A50" w:rsidP="00287243">
            <w:pPr>
              <w:numPr>
                <w:ilvl w:val="0"/>
                <w:numId w:val="29"/>
              </w:numPr>
              <w:spacing w:after="0" w:line="240" w:lineRule="auto"/>
              <w:rPr>
                <w:sz w:val="16"/>
                <w:szCs w:val="16"/>
              </w:rPr>
            </w:pPr>
            <w:r>
              <w:rPr>
                <w:sz w:val="16"/>
                <w:szCs w:val="16"/>
              </w:rPr>
              <w:t>Journal (10</w:t>
            </w:r>
            <w:r w:rsidRPr="00331EB6">
              <w:rPr>
                <w:sz w:val="16"/>
                <w:szCs w:val="16"/>
              </w:rPr>
              <w:t xml:space="preserve"> minutes) - You will find the GOT topic on the BACK of this paper.</w:t>
            </w:r>
          </w:p>
          <w:p w14:paraId="4A513D24" w14:textId="77777777" w:rsidR="00287243" w:rsidRPr="001761E5" w:rsidRDefault="00287243" w:rsidP="00287243">
            <w:pPr>
              <w:numPr>
                <w:ilvl w:val="0"/>
                <w:numId w:val="29"/>
              </w:numPr>
              <w:spacing w:after="0" w:line="240" w:lineRule="auto"/>
              <w:rPr>
                <w:b/>
                <w:sz w:val="16"/>
                <w:szCs w:val="16"/>
              </w:rPr>
            </w:pPr>
            <w:r>
              <w:rPr>
                <w:sz w:val="16"/>
                <w:szCs w:val="16"/>
              </w:rPr>
              <w:t>Complete one station.  Please see rotation schedule for details.  Use your directions packet to guide you and help you if you miss class.</w:t>
            </w:r>
          </w:p>
          <w:p w14:paraId="29A360BA" w14:textId="77777777" w:rsidR="00287243" w:rsidRPr="00331EB6" w:rsidRDefault="00287243" w:rsidP="00287243">
            <w:pPr>
              <w:numPr>
                <w:ilvl w:val="0"/>
                <w:numId w:val="29"/>
              </w:numPr>
              <w:spacing w:after="0" w:line="240" w:lineRule="auto"/>
              <w:rPr>
                <w:sz w:val="16"/>
                <w:szCs w:val="16"/>
              </w:rPr>
            </w:pPr>
            <w:r w:rsidRPr="00331EB6">
              <w:rPr>
                <w:sz w:val="16"/>
                <w:szCs w:val="16"/>
              </w:rPr>
              <w:t>CKH Launch (see quote on bottom of sheet)</w:t>
            </w:r>
          </w:p>
          <w:p w14:paraId="383095CF" w14:textId="5FBF00AD" w:rsidR="0025355C" w:rsidRPr="0025355C" w:rsidRDefault="0025355C" w:rsidP="0025355C">
            <w:pPr>
              <w:spacing w:after="0" w:line="240" w:lineRule="auto"/>
              <w:ind w:left="360"/>
              <w:rPr>
                <w:b/>
                <w:sz w:val="16"/>
                <w:szCs w:val="16"/>
              </w:rPr>
            </w:pPr>
          </w:p>
        </w:tc>
      </w:tr>
      <w:tr w:rsidR="0070562F" w:rsidRPr="00476FCA" w14:paraId="52882C58" w14:textId="77777777" w:rsidTr="003677EB">
        <w:trPr>
          <w:trHeight w:val="954"/>
          <w:jc w:val="center"/>
        </w:trPr>
        <w:tc>
          <w:tcPr>
            <w:tcW w:w="1159" w:type="dxa"/>
            <w:shd w:val="pct20" w:color="auto" w:fill="auto"/>
            <w:vAlign w:val="center"/>
          </w:tcPr>
          <w:p w14:paraId="254105AB" w14:textId="0C8C4D1E" w:rsidR="0070562F" w:rsidRPr="00476FCA" w:rsidRDefault="0070562F" w:rsidP="00FE57ED">
            <w:pPr>
              <w:spacing w:after="0" w:line="240" w:lineRule="auto"/>
              <w:jc w:val="center"/>
              <w:rPr>
                <w:bCs/>
                <w:color w:val="000000"/>
              </w:rPr>
            </w:pPr>
            <w:r w:rsidRPr="00476FCA">
              <w:rPr>
                <w:bCs/>
                <w:color w:val="000000"/>
              </w:rPr>
              <w:t>Thursday</w:t>
            </w:r>
          </w:p>
        </w:tc>
        <w:tc>
          <w:tcPr>
            <w:tcW w:w="810" w:type="dxa"/>
            <w:shd w:val="pct20" w:color="auto" w:fill="auto"/>
            <w:vAlign w:val="center"/>
          </w:tcPr>
          <w:p w14:paraId="4A8330E2" w14:textId="1A41F964" w:rsidR="0070562F" w:rsidRPr="00476FCA" w:rsidRDefault="00287243" w:rsidP="00FE57ED">
            <w:pPr>
              <w:spacing w:after="0" w:line="240" w:lineRule="auto"/>
              <w:jc w:val="center"/>
              <w:rPr>
                <w:bCs/>
                <w:color w:val="000000"/>
              </w:rPr>
            </w:pPr>
            <w:r>
              <w:rPr>
                <w:bCs/>
                <w:color w:val="000000"/>
              </w:rPr>
              <w:t>04/13</w:t>
            </w:r>
          </w:p>
        </w:tc>
        <w:tc>
          <w:tcPr>
            <w:tcW w:w="3150" w:type="dxa"/>
            <w:shd w:val="pct20" w:color="auto" w:fill="auto"/>
            <w:vAlign w:val="center"/>
          </w:tcPr>
          <w:p w14:paraId="25F73E0C" w14:textId="23652747" w:rsidR="0070562F" w:rsidRPr="00396906" w:rsidRDefault="00104E00" w:rsidP="0070562F">
            <w:pPr>
              <w:pStyle w:val="MediumShading1-Accent21"/>
              <w:jc w:val="center"/>
              <w:rPr>
                <w:sz w:val="7"/>
                <w:szCs w:val="7"/>
              </w:rPr>
            </w:pPr>
            <w:r>
              <w:rPr>
                <w:b/>
                <w:sz w:val="7"/>
                <w:szCs w:val="7"/>
              </w:rPr>
              <w:t>1</w:t>
            </w:r>
            <w:r w:rsidRPr="00B11925">
              <w:rPr>
                <w:b/>
                <w:sz w:val="7"/>
                <w:szCs w:val="7"/>
              </w:rPr>
              <w:t>W</w:t>
            </w:r>
            <w:r w:rsidRPr="00B11925">
              <w:rPr>
                <w:sz w:val="7"/>
                <w:szCs w:val="7"/>
              </w:rPr>
              <w:t>.</w:t>
            </w:r>
            <w:r w:rsidRPr="00B11925">
              <w:rPr>
                <w:b/>
                <w:sz w:val="7"/>
                <w:szCs w:val="7"/>
              </w:rPr>
              <w:t>8.2c</w:t>
            </w:r>
            <w:r w:rsidRPr="00B11925">
              <w:rPr>
                <w:sz w:val="7"/>
                <w:szCs w:val="7"/>
              </w:rPr>
              <w:t xml:space="preserve"> – Use appropriate &amp; varied transitions to create cohesion &amp; clarify the relationships among ideas &amp; concepts.</w:t>
            </w:r>
            <w:r w:rsidRPr="00B11925">
              <w:rPr>
                <w:b/>
                <w:sz w:val="7"/>
                <w:szCs w:val="7"/>
              </w:rPr>
              <w:t xml:space="preserve"> W</w:t>
            </w:r>
            <w:r w:rsidRPr="00B11925">
              <w:rPr>
                <w:sz w:val="7"/>
                <w:szCs w:val="7"/>
              </w:rPr>
              <w:t>.</w:t>
            </w:r>
            <w:r w:rsidRPr="00B11925">
              <w:rPr>
                <w:b/>
                <w:sz w:val="7"/>
                <w:szCs w:val="7"/>
              </w:rPr>
              <w:t xml:space="preserve">8.2d </w:t>
            </w:r>
            <w:r w:rsidRPr="00B11925">
              <w:rPr>
                <w:sz w:val="7"/>
                <w:szCs w:val="7"/>
              </w:rPr>
              <w:t>– Use precise language &amp; domain-specific vocabulary to inform about or explain the topic.</w:t>
            </w:r>
            <w:r w:rsidRPr="00B11925">
              <w:rPr>
                <w:b/>
                <w:sz w:val="7"/>
                <w:szCs w:val="7"/>
              </w:rPr>
              <w:t xml:space="preserve"> W.8.2e </w:t>
            </w:r>
            <w:r w:rsidRPr="00B11925">
              <w:rPr>
                <w:sz w:val="7"/>
                <w:szCs w:val="7"/>
              </w:rPr>
              <w:t>– Establish &amp; maintain a formal style.</w:t>
            </w:r>
            <w:r w:rsidRPr="00B11925">
              <w:rPr>
                <w:b/>
                <w:sz w:val="7"/>
                <w:szCs w:val="7"/>
              </w:rPr>
              <w:t xml:space="preserve"> W</w:t>
            </w:r>
            <w:r w:rsidRPr="00B11925">
              <w:rPr>
                <w:sz w:val="7"/>
                <w:szCs w:val="7"/>
              </w:rPr>
              <w:t>.</w:t>
            </w:r>
            <w:r w:rsidRPr="00B11925">
              <w:rPr>
                <w:b/>
                <w:sz w:val="7"/>
                <w:szCs w:val="7"/>
              </w:rPr>
              <w:t>8.4</w:t>
            </w:r>
            <w:r w:rsidRPr="00B11925">
              <w:rPr>
                <w:sz w:val="7"/>
                <w:szCs w:val="7"/>
              </w:rPr>
              <w:t xml:space="preserve"> – Produce clear &amp; coherent writing in which the development, organization, &amp; style are appropriate to task, purpose, &amp; audience. </w:t>
            </w:r>
            <w:r w:rsidRPr="00B11925">
              <w:rPr>
                <w:b/>
                <w:sz w:val="7"/>
                <w:szCs w:val="7"/>
              </w:rPr>
              <w:t xml:space="preserve">W.8.5 </w:t>
            </w:r>
            <w:r w:rsidRPr="00B11925">
              <w:rPr>
                <w:sz w:val="7"/>
                <w:szCs w:val="7"/>
              </w:rPr>
              <w:t xml:space="preserve">– With some guidance &amp; support from peers &amp; adults, develop &amp; strengthen writing as needed by planning, revising, editing, rewriting, or trying a new approach, focusing on how well purpose &amp; audience have been addressed. </w:t>
            </w:r>
            <w:r w:rsidRPr="00B11925">
              <w:rPr>
                <w:b/>
                <w:sz w:val="7"/>
                <w:szCs w:val="7"/>
              </w:rPr>
              <w:t>L.8.1</w:t>
            </w:r>
            <w:r w:rsidRPr="00B11925">
              <w:rPr>
                <w:sz w:val="7"/>
                <w:szCs w:val="7"/>
              </w:rPr>
              <w:t xml:space="preserve"> – Demonstrate command of conventions of standard English grammar &amp; usage when writing or speaking. </w:t>
            </w:r>
            <w:r w:rsidRPr="00B11925">
              <w:rPr>
                <w:b/>
                <w:sz w:val="7"/>
                <w:szCs w:val="7"/>
              </w:rPr>
              <w:t>L.8.2c</w:t>
            </w:r>
            <w:r w:rsidRPr="00B11925">
              <w:rPr>
                <w:sz w:val="7"/>
                <w:szCs w:val="7"/>
              </w:rPr>
              <w:t xml:space="preserve"> – Spell correctly. </w:t>
            </w:r>
            <w:r w:rsidRPr="00B11925">
              <w:rPr>
                <w:b/>
                <w:sz w:val="7"/>
                <w:szCs w:val="7"/>
              </w:rPr>
              <w:t>L.8.3</w:t>
            </w:r>
            <w:r w:rsidRPr="00B11925">
              <w:rPr>
                <w:sz w:val="7"/>
                <w:szCs w:val="7"/>
              </w:rPr>
              <w:t xml:space="preserve"> – Use knowledge of language &amp; its conventions when writing, speaking, reading, or listening. </w:t>
            </w:r>
            <w:r w:rsidRPr="00B11925">
              <w:rPr>
                <w:b/>
                <w:sz w:val="7"/>
                <w:szCs w:val="7"/>
              </w:rPr>
              <w:t xml:space="preserve">L.8.4 </w:t>
            </w:r>
            <w:r w:rsidRPr="00B11925">
              <w:rPr>
                <w:sz w:val="7"/>
                <w:szCs w:val="7"/>
              </w:rPr>
              <w:t xml:space="preserve">– Determine or clarify the meaning of unknown &amp; multiple-meaning words or phrases based on </w:t>
            </w:r>
            <w:r w:rsidRPr="00B11925">
              <w:rPr>
                <w:i/>
                <w:sz w:val="7"/>
                <w:szCs w:val="7"/>
              </w:rPr>
              <w:t>grade 8 reading &amp; content,</w:t>
            </w:r>
            <w:r w:rsidRPr="00B11925">
              <w:rPr>
                <w:sz w:val="7"/>
                <w:szCs w:val="7"/>
              </w:rPr>
              <w:t xml:space="preserve"> choosing flexibly from a range of strategies.</w:t>
            </w:r>
            <w:r w:rsidRPr="00B11925">
              <w:rPr>
                <w:b/>
                <w:sz w:val="7"/>
                <w:szCs w:val="7"/>
              </w:rPr>
              <w:t xml:space="preserve"> L.8.4b</w:t>
            </w:r>
            <w:r w:rsidRPr="00B11925">
              <w:rPr>
                <w:sz w:val="7"/>
                <w:szCs w:val="7"/>
              </w:rPr>
              <w:t xml:space="preserve"> – Use common, grade-appropriate Greek or Latin affixes or roots as clues to the meaning of a word. </w:t>
            </w:r>
            <w:r w:rsidRPr="00B11925">
              <w:rPr>
                <w:b/>
                <w:sz w:val="7"/>
                <w:szCs w:val="7"/>
              </w:rPr>
              <w:t>L</w:t>
            </w:r>
            <w:r w:rsidRPr="00B11925">
              <w:rPr>
                <w:sz w:val="7"/>
                <w:szCs w:val="7"/>
              </w:rPr>
              <w:t>.</w:t>
            </w:r>
            <w:r w:rsidRPr="00B11925">
              <w:rPr>
                <w:b/>
                <w:sz w:val="7"/>
                <w:szCs w:val="7"/>
              </w:rPr>
              <w:t>8.4c</w:t>
            </w:r>
            <w:r w:rsidRPr="00B11925">
              <w:rPr>
                <w:sz w:val="7"/>
                <w:szCs w:val="7"/>
              </w:rPr>
              <w:t xml:space="preserve"> – Consult general specialized reference materials (e.g., dictionaries, glossaries, thesauruses), both print &amp; digital to find the pronunciation of a word or determine or clarify its precise meaning or its part of speech.</w:t>
            </w:r>
            <w:r w:rsidRPr="00B11925">
              <w:rPr>
                <w:b/>
                <w:sz w:val="7"/>
                <w:szCs w:val="7"/>
              </w:rPr>
              <w:t xml:space="preserve"> L.8.4d</w:t>
            </w:r>
            <w:r w:rsidRPr="00B11925">
              <w:rPr>
                <w:sz w:val="7"/>
                <w:szCs w:val="7"/>
              </w:rPr>
              <w:t xml:space="preserve"> – Verify the preliminary determination of the meaning of a word or phrase. </w:t>
            </w:r>
            <w:r w:rsidRPr="00B11925">
              <w:rPr>
                <w:b/>
                <w:sz w:val="7"/>
                <w:szCs w:val="7"/>
              </w:rPr>
              <w:t>L.8.5b</w:t>
            </w:r>
            <w:r w:rsidRPr="00B11925">
              <w:rPr>
                <w:sz w:val="7"/>
                <w:szCs w:val="7"/>
              </w:rPr>
              <w:t xml:space="preserve"> – Use the relationship between particular words to better understand each of the words. </w:t>
            </w:r>
            <w:r w:rsidRPr="00B11925">
              <w:rPr>
                <w:b/>
                <w:sz w:val="7"/>
                <w:szCs w:val="7"/>
              </w:rPr>
              <w:t>L</w:t>
            </w:r>
            <w:r w:rsidRPr="00B11925">
              <w:rPr>
                <w:sz w:val="7"/>
                <w:szCs w:val="7"/>
              </w:rPr>
              <w:t>.</w:t>
            </w:r>
            <w:r w:rsidRPr="00B11925">
              <w:rPr>
                <w:b/>
                <w:sz w:val="7"/>
                <w:szCs w:val="7"/>
              </w:rPr>
              <w:t>8.5c</w:t>
            </w:r>
            <w:r w:rsidRPr="00B11925">
              <w:rPr>
                <w:sz w:val="7"/>
                <w:szCs w:val="7"/>
              </w:rPr>
              <w:t xml:space="preserve"> – Distinguish among the connotations (associations) of words with similar denotations</w:t>
            </w:r>
            <w:r w:rsidRPr="00B11925">
              <w:rPr>
                <w:b/>
                <w:sz w:val="7"/>
                <w:szCs w:val="7"/>
              </w:rPr>
              <w:t>. L.8.6</w:t>
            </w:r>
            <w:r w:rsidRPr="00B11925">
              <w:rPr>
                <w:sz w:val="7"/>
                <w:szCs w:val="7"/>
              </w:rPr>
              <w:t xml:space="preserve"> – Acquire &amp; use accurate grade-appropriate general academic &amp; domain-specific words &amp; phrases; gather vocabulary knowledge when considering a word or phrase important to comprehension or expression.</w:t>
            </w:r>
          </w:p>
        </w:tc>
        <w:tc>
          <w:tcPr>
            <w:tcW w:w="5478" w:type="dxa"/>
            <w:shd w:val="pct20" w:color="auto" w:fill="auto"/>
            <w:vAlign w:val="center"/>
          </w:tcPr>
          <w:p w14:paraId="67AB150B" w14:textId="77777777" w:rsidR="00F85A50" w:rsidRPr="00331EB6" w:rsidRDefault="00F85A50" w:rsidP="00287243">
            <w:pPr>
              <w:numPr>
                <w:ilvl w:val="0"/>
                <w:numId w:val="28"/>
              </w:numPr>
              <w:spacing w:after="0" w:line="240" w:lineRule="auto"/>
              <w:rPr>
                <w:sz w:val="16"/>
                <w:szCs w:val="16"/>
              </w:rPr>
            </w:pPr>
            <w:r>
              <w:rPr>
                <w:sz w:val="16"/>
                <w:szCs w:val="16"/>
              </w:rPr>
              <w:t>Journal (10</w:t>
            </w:r>
            <w:r w:rsidRPr="00331EB6">
              <w:rPr>
                <w:sz w:val="16"/>
                <w:szCs w:val="16"/>
              </w:rPr>
              <w:t xml:space="preserve"> minutes) - You will find the GOT topic on the BACK of this paper.</w:t>
            </w:r>
          </w:p>
          <w:p w14:paraId="6FC6EDE1" w14:textId="77777777" w:rsidR="00287243" w:rsidRPr="001761E5" w:rsidRDefault="00287243" w:rsidP="00287243">
            <w:pPr>
              <w:numPr>
                <w:ilvl w:val="0"/>
                <w:numId w:val="28"/>
              </w:numPr>
              <w:spacing w:after="0" w:line="240" w:lineRule="auto"/>
              <w:rPr>
                <w:b/>
                <w:sz w:val="16"/>
                <w:szCs w:val="16"/>
              </w:rPr>
            </w:pPr>
            <w:r>
              <w:rPr>
                <w:sz w:val="16"/>
                <w:szCs w:val="16"/>
              </w:rPr>
              <w:t>Complete one station.  Please see rotation schedule for details.  Use your directions packet to guide you and help you if you miss class.</w:t>
            </w:r>
          </w:p>
          <w:p w14:paraId="49260485" w14:textId="024959BD" w:rsidR="000F11A0" w:rsidRPr="00287243" w:rsidRDefault="00287243" w:rsidP="00287243">
            <w:pPr>
              <w:numPr>
                <w:ilvl w:val="0"/>
                <w:numId w:val="28"/>
              </w:numPr>
              <w:spacing w:after="0" w:line="240" w:lineRule="auto"/>
              <w:rPr>
                <w:sz w:val="16"/>
                <w:szCs w:val="16"/>
              </w:rPr>
            </w:pPr>
            <w:r w:rsidRPr="00331EB6">
              <w:rPr>
                <w:sz w:val="16"/>
                <w:szCs w:val="16"/>
              </w:rPr>
              <w:t>CKH Launch (see quote on bottom of sheet)</w:t>
            </w:r>
          </w:p>
        </w:tc>
      </w:tr>
      <w:tr w:rsidR="004059DB" w:rsidRPr="00476FCA" w14:paraId="34502ECE" w14:textId="77777777" w:rsidTr="003677EB">
        <w:trPr>
          <w:trHeight w:val="174"/>
          <w:jc w:val="center"/>
        </w:trPr>
        <w:tc>
          <w:tcPr>
            <w:tcW w:w="1159" w:type="dxa"/>
            <w:shd w:val="clear" w:color="auto" w:fill="auto"/>
            <w:vAlign w:val="center"/>
          </w:tcPr>
          <w:p w14:paraId="4D1A177E" w14:textId="0A41BF97" w:rsidR="004059DB" w:rsidRPr="00476FCA" w:rsidRDefault="004059DB" w:rsidP="00FE57ED">
            <w:pPr>
              <w:spacing w:after="0" w:line="240" w:lineRule="auto"/>
              <w:jc w:val="center"/>
              <w:rPr>
                <w:bCs/>
                <w:color w:val="000000"/>
              </w:rPr>
            </w:pPr>
            <w:r w:rsidRPr="00476FCA">
              <w:rPr>
                <w:bCs/>
                <w:color w:val="000000"/>
              </w:rPr>
              <w:t>Friday</w:t>
            </w:r>
          </w:p>
        </w:tc>
        <w:tc>
          <w:tcPr>
            <w:tcW w:w="810" w:type="dxa"/>
            <w:shd w:val="clear" w:color="auto" w:fill="auto"/>
            <w:vAlign w:val="center"/>
          </w:tcPr>
          <w:p w14:paraId="7D040959" w14:textId="619062F4" w:rsidR="004059DB" w:rsidRPr="00476FCA" w:rsidRDefault="00287243" w:rsidP="00FE57ED">
            <w:pPr>
              <w:spacing w:after="0" w:line="240" w:lineRule="auto"/>
              <w:jc w:val="center"/>
              <w:rPr>
                <w:bCs/>
                <w:color w:val="000000"/>
              </w:rPr>
            </w:pPr>
            <w:r>
              <w:rPr>
                <w:bCs/>
                <w:color w:val="000000"/>
              </w:rPr>
              <w:t>04/14</w:t>
            </w:r>
          </w:p>
        </w:tc>
        <w:tc>
          <w:tcPr>
            <w:tcW w:w="3150" w:type="dxa"/>
            <w:shd w:val="clear" w:color="auto" w:fill="auto"/>
            <w:vAlign w:val="center"/>
          </w:tcPr>
          <w:p w14:paraId="1EE78D9A" w14:textId="4C023F09" w:rsidR="004059DB" w:rsidRPr="00396906" w:rsidRDefault="004059DB" w:rsidP="00EC6AE9">
            <w:pPr>
              <w:pStyle w:val="MediumShading1-Accent21"/>
              <w:rPr>
                <w:sz w:val="7"/>
                <w:szCs w:val="7"/>
              </w:rPr>
            </w:pPr>
          </w:p>
        </w:tc>
        <w:tc>
          <w:tcPr>
            <w:tcW w:w="5478" w:type="dxa"/>
            <w:shd w:val="clear" w:color="auto" w:fill="auto"/>
            <w:vAlign w:val="center"/>
          </w:tcPr>
          <w:p w14:paraId="59D4DBAA" w14:textId="77777777" w:rsidR="00C53DAC" w:rsidRDefault="00C53DAC" w:rsidP="00C53DAC">
            <w:pPr>
              <w:spacing w:after="0" w:line="240" w:lineRule="auto"/>
              <w:ind w:left="360"/>
              <w:rPr>
                <w:sz w:val="16"/>
                <w:szCs w:val="16"/>
              </w:rPr>
            </w:pPr>
          </w:p>
          <w:p w14:paraId="7FEF27E5" w14:textId="2373958C" w:rsidR="0053483F" w:rsidRPr="00331EB6" w:rsidRDefault="00287243" w:rsidP="0053483F">
            <w:pPr>
              <w:numPr>
                <w:ilvl w:val="0"/>
                <w:numId w:val="24"/>
              </w:numPr>
              <w:spacing w:after="0" w:line="240" w:lineRule="auto"/>
              <w:rPr>
                <w:sz w:val="16"/>
                <w:szCs w:val="16"/>
              </w:rPr>
            </w:pPr>
            <w:r>
              <w:rPr>
                <w:sz w:val="16"/>
                <w:szCs w:val="16"/>
              </w:rPr>
              <w:t>No school – Good Friday.  See you on the 18</w:t>
            </w:r>
            <w:r w:rsidRPr="00287243">
              <w:rPr>
                <w:sz w:val="16"/>
                <w:szCs w:val="16"/>
                <w:vertAlign w:val="superscript"/>
              </w:rPr>
              <w:t>th</w:t>
            </w:r>
            <w:r>
              <w:rPr>
                <w:sz w:val="16"/>
                <w:szCs w:val="16"/>
              </w:rPr>
              <w:t xml:space="preserve"> ready to kick the PARCC’s </w:t>
            </w:r>
            <w:proofErr w:type="spellStart"/>
            <w:r>
              <w:rPr>
                <w:sz w:val="16"/>
                <w:szCs w:val="16"/>
              </w:rPr>
              <w:t>bootay</w:t>
            </w:r>
            <w:proofErr w:type="spellEnd"/>
            <w:r>
              <w:rPr>
                <w:sz w:val="16"/>
                <w:szCs w:val="16"/>
              </w:rPr>
              <w:t xml:space="preserve">! </w:t>
            </w:r>
          </w:p>
          <w:p w14:paraId="7C71C99B" w14:textId="384FDC25" w:rsidR="00C53DAC" w:rsidRPr="00D050D0" w:rsidRDefault="00C53DAC" w:rsidP="00C53DAC">
            <w:pPr>
              <w:spacing w:after="0" w:line="240" w:lineRule="auto"/>
              <w:ind w:left="360"/>
              <w:rPr>
                <w:sz w:val="16"/>
                <w:szCs w:val="16"/>
              </w:rPr>
            </w:pPr>
          </w:p>
        </w:tc>
      </w:tr>
    </w:tbl>
    <w:p w14:paraId="0320531B" w14:textId="2FB4CDFD" w:rsidR="00481F91" w:rsidRDefault="00481F91" w:rsidP="00481F91">
      <w:pPr>
        <w:rPr>
          <w:b/>
          <w:i/>
          <w:sz w:val="28"/>
          <w:szCs w:val="28"/>
        </w:rPr>
      </w:pPr>
    </w:p>
    <w:p w14:paraId="380F3BE0" w14:textId="77777777" w:rsidR="00F56EEB" w:rsidRDefault="00F56EEB" w:rsidP="00FD0E08">
      <w:pPr>
        <w:rPr>
          <w:b/>
          <w:i/>
          <w:sz w:val="28"/>
          <w:szCs w:val="28"/>
        </w:rPr>
      </w:pPr>
    </w:p>
    <w:p w14:paraId="1910294D" w14:textId="77777777" w:rsidR="00EC6AE9" w:rsidRDefault="00EC6AE9" w:rsidP="00FD0E08">
      <w:pPr>
        <w:rPr>
          <w:b/>
          <w:i/>
          <w:sz w:val="28"/>
          <w:szCs w:val="28"/>
        </w:rPr>
      </w:pPr>
    </w:p>
    <w:p w14:paraId="0D3922A0" w14:textId="77777777" w:rsidR="000E435F" w:rsidRDefault="000E435F" w:rsidP="00FD0E08">
      <w:pPr>
        <w:rPr>
          <w:b/>
          <w:i/>
          <w:sz w:val="28"/>
          <w:szCs w:val="28"/>
        </w:rPr>
      </w:pPr>
    </w:p>
    <w:p w14:paraId="63F20C3F" w14:textId="77777777" w:rsidR="000E435F" w:rsidRDefault="000E435F" w:rsidP="00FD0E08">
      <w:pPr>
        <w:rPr>
          <w:b/>
          <w:i/>
          <w:sz w:val="28"/>
          <w:szCs w:val="28"/>
        </w:rPr>
      </w:pPr>
    </w:p>
    <w:p w14:paraId="62ADBFAA" w14:textId="77777777" w:rsidR="0053483F" w:rsidRDefault="0053483F" w:rsidP="00FD0E08">
      <w:pPr>
        <w:rPr>
          <w:b/>
          <w:i/>
          <w:sz w:val="28"/>
          <w:szCs w:val="28"/>
        </w:rPr>
      </w:pPr>
    </w:p>
    <w:p w14:paraId="1AB2C979" w14:textId="77777777" w:rsidR="00007AA4" w:rsidRPr="00476FCA" w:rsidRDefault="00007AA4" w:rsidP="00BD766B">
      <w:pPr>
        <w:jc w:val="center"/>
        <w:rPr>
          <w:b/>
          <w:i/>
          <w:sz w:val="28"/>
          <w:szCs w:val="28"/>
        </w:rPr>
      </w:pPr>
      <w:r w:rsidRPr="00476FCA">
        <w:rPr>
          <w:b/>
          <w:i/>
          <w:sz w:val="28"/>
          <w:szCs w:val="28"/>
        </w:rPr>
        <w:t>Journal (GOT) Topics</w:t>
      </w:r>
    </w:p>
    <w:tbl>
      <w:tblPr>
        <w:tblW w:w="10425" w:type="dxa"/>
        <w:jc w:val="center"/>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343"/>
        <w:gridCol w:w="810"/>
        <w:gridCol w:w="1080"/>
        <w:gridCol w:w="7192"/>
      </w:tblGrid>
      <w:tr w:rsidR="00007AA4" w:rsidRPr="00476FCA" w14:paraId="29C6F363" w14:textId="77777777" w:rsidTr="00E16092">
        <w:trPr>
          <w:trHeight w:val="594"/>
          <w:jc w:val="center"/>
        </w:trPr>
        <w:tc>
          <w:tcPr>
            <w:tcW w:w="1343" w:type="dxa"/>
            <w:shd w:val="pct20" w:color="auto" w:fill="auto"/>
            <w:vAlign w:val="center"/>
          </w:tcPr>
          <w:p w14:paraId="57E7D4D0" w14:textId="77777777" w:rsidR="00007AA4" w:rsidRPr="00AB4D93" w:rsidRDefault="00007AA4" w:rsidP="00AB4D93">
            <w:pPr>
              <w:pStyle w:val="MediumGrid1-Accent31"/>
              <w:jc w:val="center"/>
              <w:rPr>
                <w:b/>
                <w:sz w:val="24"/>
                <w:szCs w:val="24"/>
              </w:rPr>
            </w:pPr>
            <w:r w:rsidRPr="00AB4D93">
              <w:rPr>
                <w:b/>
                <w:sz w:val="24"/>
                <w:szCs w:val="24"/>
              </w:rPr>
              <w:t>Day</w:t>
            </w:r>
          </w:p>
        </w:tc>
        <w:tc>
          <w:tcPr>
            <w:tcW w:w="810" w:type="dxa"/>
            <w:shd w:val="pct20" w:color="auto" w:fill="auto"/>
            <w:vAlign w:val="center"/>
          </w:tcPr>
          <w:p w14:paraId="73DC0FB1" w14:textId="77777777" w:rsidR="00007AA4" w:rsidRPr="00AB4D93" w:rsidRDefault="00007AA4" w:rsidP="00AB4D93">
            <w:pPr>
              <w:pStyle w:val="MediumGrid1-Accent31"/>
              <w:jc w:val="center"/>
              <w:rPr>
                <w:b/>
                <w:sz w:val="24"/>
                <w:szCs w:val="24"/>
              </w:rPr>
            </w:pPr>
            <w:r w:rsidRPr="00AB4D93">
              <w:rPr>
                <w:b/>
                <w:sz w:val="24"/>
                <w:szCs w:val="24"/>
              </w:rPr>
              <w:t>Date</w:t>
            </w:r>
          </w:p>
        </w:tc>
        <w:tc>
          <w:tcPr>
            <w:tcW w:w="1080" w:type="dxa"/>
            <w:shd w:val="pct20" w:color="auto" w:fill="auto"/>
            <w:vAlign w:val="center"/>
          </w:tcPr>
          <w:p w14:paraId="5C52FB3A" w14:textId="77777777" w:rsidR="00007AA4" w:rsidRPr="00AB4D93" w:rsidRDefault="00007AA4" w:rsidP="00AB4D93">
            <w:pPr>
              <w:pStyle w:val="MediumGrid1-Accent31"/>
              <w:jc w:val="center"/>
              <w:rPr>
                <w:b/>
                <w:sz w:val="24"/>
                <w:szCs w:val="24"/>
              </w:rPr>
            </w:pPr>
            <w:r w:rsidRPr="00AB4D93">
              <w:rPr>
                <w:b/>
                <w:sz w:val="24"/>
                <w:szCs w:val="24"/>
              </w:rPr>
              <w:t>Entry Number</w:t>
            </w:r>
          </w:p>
        </w:tc>
        <w:tc>
          <w:tcPr>
            <w:tcW w:w="7192" w:type="dxa"/>
            <w:shd w:val="pct20" w:color="auto" w:fill="auto"/>
            <w:vAlign w:val="center"/>
          </w:tcPr>
          <w:p w14:paraId="767CB8B5" w14:textId="77777777" w:rsidR="00007AA4" w:rsidRPr="00AB4D93" w:rsidRDefault="00007AA4" w:rsidP="00AB4D93">
            <w:pPr>
              <w:pStyle w:val="MediumGrid1-Accent31"/>
              <w:jc w:val="center"/>
              <w:rPr>
                <w:b/>
                <w:sz w:val="24"/>
                <w:szCs w:val="24"/>
              </w:rPr>
            </w:pPr>
            <w:r w:rsidRPr="00AB4D93">
              <w:rPr>
                <w:b/>
                <w:sz w:val="24"/>
                <w:szCs w:val="24"/>
              </w:rPr>
              <w:t>Topics</w:t>
            </w:r>
          </w:p>
        </w:tc>
      </w:tr>
      <w:tr w:rsidR="00A639E7" w:rsidRPr="00476FCA" w14:paraId="33112C44" w14:textId="77777777" w:rsidTr="00836DB3">
        <w:trPr>
          <w:trHeight w:val="945"/>
          <w:jc w:val="center"/>
        </w:trPr>
        <w:tc>
          <w:tcPr>
            <w:tcW w:w="1343" w:type="dxa"/>
            <w:shd w:val="clear" w:color="auto" w:fill="auto"/>
            <w:vAlign w:val="center"/>
          </w:tcPr>
          <w:p w14:paraId="5073EBB7" w14:textId="77777777" w:rsidR="00A639E7" w:rsidRPr="00476FCA" w:rsidRDefault="00A639E7" w:rsidP="00FE57ED">
            <w:pPr>
              <w:spacing w:after="0" w:line="240" w:lineRule="auto"/>
              <w:jc w:val="center"/>
              <w:rPr>
                <w:bCs/>
                <w:color w:val="000000"/>
              </w:rPr>
            </w:pPr>
            <w:r w:rsidRPr="00476FCA">
              <w:rPr>
                <w:bCs/>
                <w:color w:val="000000"/>
              </w:rPr>
              <w:t>Monday</w:t>
            </w:r>
          </w:p>
        </w:tc>
        <w:tc>
          <w:tcPr>
            <w:tcW w:w="810" w:type="dxa"/>
            <w:shd w:val="clear" w:color="auto" w:fill="auto"/>
            <w:vAlign w:val="center"/>
          </w:tcPr>
          <w:p w14:paraId="0A26A1A7" w14:textId="79942E65" w:rsidR="00A639E7" w:rsidRPr="00B36AA0" w:rsidRDefault="00BC3AA1" w:rsidP="005F4688">
            <w:pPr>
              <w:spacing w:after="0" w:line="240" w:lineRule="auto"/>
              <w:jc w:val="center"/>
              <w:rPr>
                <w:bCs/>
                <w:color w:val="000000"/>
                <w:highlight w:val="yellow"/>
              </w:rPr>
            </w:pPr>
            <w:r>
              <w:rPr>
                <w:bCs/>
                <w:color w:val="000000"/>
              </w:rPr>
              <w:t>0</w:t>
            </w:r>
            <w:r w:rsidR="00287243">
              <w:rPr>
                <w:bCs/>
                <w:color w:val="000000"/>
              </w:rPr>
              <w:t>4/10</w:t>
            </w:r>
          </w:p>
        </w:tc>
        <w:tc>
          <w:tcPr>
            <w:tcW w:w="1080" w:type="dxa"/>
            <w:shd w:val="clear" w:color="auto" w:fill="auto"/>
            <w:vAlign w:val="center"/>
          </w:tcPr>
          <w:p w14:paraId="071432CD" w14:textId="77777777" w:rsidR="00A639E7" w:rsidRPr="00476FCA" w:rsidRDefault="00A639E7" w:rsidP="005F4688">
            <w:pPr>
              <w:spacing w:after="0" w:line="240" w:lineRule="auto"/>
              <w:jc w:val="center"/>
              <w:rPr>
                <w:color w:val="000000"/>
              </w:rPr>
            </w:pPr>
          </w:p>
        </w:tc>
        <w:tc>
          <w:tcPr>
            <w:tcW w:w="7192" w:type="dxa"/>
            <w:shd w:val="clear" w:color="auto" w:fill="auto"/>
            <w:vAlign w:val="center"/>
          </w:tcPr>
          <w:p w14:paraId="30892ABB" w14:textId="77777777" w:rsidR="002E5860" w:rsidRDefault="002E5860" w:rsidP="002E5860">
            <w:pPr>
              <w:spacing w:after="0" w:line="240" w:lineRule="auto"/>
              <w:jc w:val="center"/>
              <w:rPr>
                <w:color w:val="000000"/>
                <w:sz w:val="20"/>
                <w:szCs w:val="20"/>
              </w:rPr>
            </w:pPr>
          </w:p>
          <w:p w14:paraId="354E75AA" w14:textId="77777777" w:rsidR="002E5526" w:rsidRDefault="002E5526" w:rsidP="002E5526">
            <w:pPr>
              <w:spacing w:after="0" w:line="240" w:lineRule="auto"/>
              <w:jc w:val="center"/>
              <w:rPr>
                <w:color w:val="000000"/>
                <w:sz w:val="20"/>
                <w:szCs w:val="20"/>
              </w:rPr>
            </w:pPr>
            <w:r w:rsidRPr="00AB20D3">
              <w:rPr>
                <w:color w:val="000000"/>
                <w:sz w:val="20"/>
                <w:szCs w:val="20"/>
              </w:rPr>
              <w:t xml:space="preserve">The GOT today is to complete this task: Get on a Chromebook and go to </w:t>
            </w:r>
            <w:hyperlink r:id="rId9" w:history="1">
              <w:r w:rsidRPr="0087483D">
                <w:rPr>
                  <w:rStyle w:val="Hyperlink"/>
                  <w:sz w:val="20"/>
                  <w:szCs w:val="20"/>
                </w:rPr>
                <w:t>www.ggoldensclass.weebly.com</w:t>
              </w:r>
            </w:hyperlink>
            <w:r>
              <w:rPr>
                <w:color w:val="000000"/>
                <w:sz w:val="20"/>
                <w:szCs w:val="20"/>
                <w:u w:val="single"/>
              </w:rPr>
              <w:t xml:space="preserve"> </w:t>
            </w:r>
            <w:r w:rsidRPr="00EB354D">
              <w:rPr>
                <w:color w:val="000000"/>
                <w:sz w:val="20"/>
                <w:szCs w:val="20"/>
              </w:rPr>
              <w:t xml:space="preserve">and find the page for this class.  Next, open the assignment log </w:t>
            </w:r>
            <w:r>
              <w:rPr>
                <w:color w:val="000000"/>
                <w:sz w:val="20"/>
                <w:szCs w:val="20"/>
              </w:rPr>
              <w:t>that is posted</w:t>
            </w:r>
            <w:r w:rsidRPr="00AB20D3">
              <w:rPr>
                <w:color w:val="000000"/>
                <w:sz w:val="20"/>
                <w:szCs w:val="20"/>
              </w:rPr>
              <w:t xml:space="preserve"> to update your assignment log with the assignments for this week.  Your assignment log is located in the page pr</w:t>
            </w:r>
            <w:r>
              <w:rPr>
                <w:color w:val="000000"/>
                <w:sz w:val="20"/>
                <w:szCs w:val="20"/>
              </w:rPr>
              <w:t>otector in your homework folder.</w:t>
            </w:r>
          </w:p>
          <w:p w14:paraId="2CED9F9E" w14:textId="12D272B6" w:rsidR="00A639E7" w:rsidRPr="00AB20D3" w:rsidRDefault="00A639E7" w:rsidP="00EC6302">
            <w:pPr>
              <w:spacing w:after="0" w:line="240" w:lineRule="auto"/>
              <w:jc w:val="center"/>
              <w:rPr>
                <w:color w:val="000000"/>
                <w:sz w:val="20"/>
                <w:szCs w:val="20"/>
              </w:rPr>
            </w:pPr>
          </w:p>
        </w:tc>
      </w:tr>
      <w:tr w:rsidR="00A639E7" w:rsidRPr="00476FCA" w14:paraId="439BDDA8" w14:textId="77777777" w:rsidTr="00E16092">
        <w:trPr>
          <w:trHeight w:val="909"/>
          <w:jc w:val="center"/>
        </w:trPr>
        <w:tc>
          <w:tcPr>
            <w:tcW w:w="1343" w:type="dxa"/>
            <w:shd w:val="pct20" w:color="auto" w:fill="auto"/>
            <w:vAlign w:val="center"/>
          </w:tcPr>
          <w:p w14:paraId="34DC0B90" w14:textId="77777777" w:rsidR="00A639E7" w:rsidRPr="00476FCA" w:rsidRDefault="00A639E7" w:rsidP="00FE57ED">
            <w:pPr>
              <w:spacing w:after="0" w:line="240" w:lineRule="auto"/>
              <w:jc w:val="center"/>
              <w:rPr>
                <w:bCs/>
                <w:color w:val="000000"/>
              </w:rPr>
            </w:pPr>
            <w:r w:rsidRPr="00476FCA">
              <w:rPr>
                <w:bCs/>
                <w:color w:val="000000"/>
              </w:rPr>
              <w:t>Tuesday</w:t>
            </w:r>
          </w:p>
        </w:tc>
        <w:tc>
          <w:tcPr>
            <w:tcW w:w="810" w:type="dxa"/>
            <w:shd w:val="pct20" w:color="auto" w:fill="auto"/>
            <w:vAlign w:val="center"/>
          </w:tcPr>
          <w:p w14:paraId="78B46B80" w14:textId="44C4CD81" w:rsidR="00A639E7" w:rsidRPr="00476FCA" w:rsidRDefault="00BC3AA1" w:rsidP="005F4688">
            <w:pPr>
              <w:spacing w:after="0" w:line="240" w:lineRule="auto"/>
              <w:jc w:val="center"/>
              <w:rPr>
                <w:bCs/>
                <w:color w:val="000000"/>
              </w:rPr>
            </w:pPr>
            <w:r>
              <w:rPr>
                <w:bCs/>
                <w:color w:val="000000"/>
              </w:rPr>
              <w:t>0</w:t>
            </w:r>
            <w:r w:rsidR="00287243">
              <w:rPr>
                <w:bCs/>
                <w:color w:val="000000"/>
              </w:rPr>
              <w:t>4/11</w:t>
            </w:r>
          </w:p>
        </w:tc>
        <w:tc>
          <w:tcPr>
            <w:tcW w:w="1080" w:type="dxa"/>
            <w:shd w:val="pct20" w:color="auto" w:fill="auto"/>
            <w:vAlign w:val="center"/>
          </w:tcPr>
          <w:p w14:paraId="3C8D05AF" w14:textId="4AAA5314" w:rsidR="00A639E7" w:rsidRPr="00476FCA" w:rsidRDefault="00287243" w:rsidP="00361CD3">
            <w:pPr>
              <w:spacing w:after="0" w:line="240" w:lineRule="auto"/>
              <w:jc w:val="center"/>
              <w:rPr>
                <w:color w:val="000000"/>
              </w:rPr>
            </w:pPr>
            <w:r>
              <w:rPr>
                <w:color w:val="000000"/>
              </w:rPr>
              <w:t>61</w:t>
            </w:r>
          </w:p>
        </w:tc>
        <w:tc>
          <w:tcPr>
            <w:tcW w:w="7192" w:type="dxa"/>
            <w:shd w:val="pct20" w:color="auto" w:fill="auto"/>
            <w:vAlign w:val="center"/>
          </w:tcPr>
          <w:p w14:paraId="77AF0D6C" w14:textId="77777777" w:rsidR="004576F5" w:rsidRDefault="004576F5" w:rsidP="00EC6302">
            <w:pPr>
              <w:spacing w:after="0" w:line="240" w:lineRule="auto"/>
              <w:jc w:val="center"/>
              <w:rPr>
                <w:color w:val="000000"/>
                <w:sz w:val="20"/>
                <w:szCs w:val="20"/>
              </w:rPr>
            </w:pPr>
          </w:p>
          <w:p w14:paraId="79608E12" w14:textId="5DD95F6A" w:rsidR="000E435F" w:rsidRPr="000E435F" w:rsidRDefault="000E435F" w:rsidP="000E435F">
            <w:pPr>
              <w:spacing w:after="0" w:line="240" w:lineRule="auto"/>
              <w:jc w:val="center"/>
              <w:rPr>
                <w:b/>
                <w:color w:val="000000"/>
                <w:sz w:val="20"/>
                <w:szCs w:val="20"/>
                <w:u w:val="single"/>
              </w:rPr>
            </w:pPr>
            <w:r w:rsidRPr="000E435F">
              <w:rPr>
                <w:b/>
                <w:color w:val="000000"/>
                <w:sz w:val="20"/>
                <w:szCs w:val="20"/>
                <w:u w:val="single"/>
              </w:rPr>
              <w:t>Write 4 lines:</w:t>
            </w:r>
          </w:p>
          <w:p w14:paraId="772E5539" w14:textId="780CF365" w:rsidR="000E435F" w:rsidRDefault="000E435F" w:rsidP="000E435F">
            <w:pPr>
              <w:spacing w:after="0" w:line="240" w:lineRule="auto"/>
              <w:jc w:val="center"/>
              <w:rPr>
                <w:color w:val="000000"/>
                <w:sz w:val="20"/>
                <w:szCs w:val="20"/>
              </w:rPr>
            </w:pPr>
            <w:r>
              <w:rPr>
                <w:color w:val="000000"/>
                <w:sz w:val="20"/>
                <w:szCs w:val="20"/>
              </w:rPr>
              <w:t>Write any information you can remember about the atomic bomb.</w:t>
            </w:r>
          </w:p>
          <w:p w14:paraId="7B45E62A" w14:textId="20CDB9D3" w:rsidR="00830302" w:rsidRPr="00830302" w:rsidRDefault="00830302" w:rsidP="00EC6AE9">
            <w:pPr>
              <w:spacing w:after="0" w:line="240" w:lineRule="auto"/>
              <w:jc w:val="center"/>
              <w:rPr>
                <w:color w:val="000000"/>
                <w:sz w:val="20"/>
                <w:szCs w:val="20"/>
              </w:rPr>
            </w:pPr>
          </w:p>
        </w:tc>
      </w:tr>
      <w:tr w:rsidR="00A639E7" w:rsidRPr="00476FCA" w14:paraId="64387320" w14:textId="77777777" w:rsidTr="00E16092">
        <w:trPr>
          <w:trHeight w:val="900"/>
          <w:jc w:val="center"/>
        </w:trPr>
        <w:tc>
          <w:tcPr>
            <w:tcW w:w="1343" w:type="dxa"/>
            <w:shd w:val="clear" w:color="auto" w:fill="auto"/>
            <w:vAlign w:val="center"/>
          </w:tcPr>
          <w:p w14:paraId="4D934E5F" w14:textId="4788653E" w:rsidR="00A639E7" w:rsidRPr="00476FCA" w:rsidRDefault="00A639E7" w:rsidP="00FE57ED">
            <w:pPr>
              <w:spacing w:after="0" w:line="240" w:lineRule="auto"/>
              <w:jc w:val="center"/>
              <w:rPr>
                <w:bCs/>
                <w:color w:val="000000"/>
              </w:rPr>
            </w:pPr>
            <w:r w:rsidRPr="00476FCA">
              <w:rPr>
                <w:bCs/>
                <w:color w:val="000000"/>
              </w:rPr>
              <w:t>Wednesday</w:t>
            </w:r>
          </w:p>
        </w:tc>
        <w:tc>
          <w:tcPr>
            <w:tcW w:w="810" w:type="dxa"/>
            <w:shd w:val="clear" w:color="auto" w:fill="auto"/>
            <w:vAlign w:val="center"/>
          </w:tcPr>
          <w:p w14:paraId="27327246" w14:textId="4D0CAE98" w:rsidR="00A639E7" w:rsidRPr="00476FCA" w:rsidRDefault="00BC3AA1" w:rsidP="005F4688">
            <w:pPr>
              <w:spacing w:after="0" w:line="240" w:lineRule="auto"/>
              <w:jc w:val="center"/>
              <w:rPr>
                <w:bCs/>
                <w:color w:val="000000"/>
              </w:rPr>
            </w:pPr>
            <w:r>
              <w:rPr>
                <w:bCs/>
                <w:color w:val="000000"/>
              </w:rPr>
              <w:t>0</w:t>
            </w:r>
            <w:r w:rsidR="00287243">
              <w:rPr>
                <w:bCs/>
                <w:color w:val="000000"/>
              </w:rPr>
              <w:t>4/12</w:t>
            </w:r>
          </w:p>
        </w:tc>
        <w:tc>
          <w:tcPr>
            <w:tcW w:w="1080" w:type="dxa"/>
            <w:shd w:val="clear" w:color="auto" w:fill="auto"/>
            <w:vAlign w:val="center"/>
          </w:tcPr>
          <w:p w14:paraId="5556A026" w14:textId="461D09F3" w:rsidR="00A639E7" w:rsidRPr="00476FCA" w:rsidRDefault="00287243" w:rsidP="00361CD3">
            <w:pPr>
              <w:spacing w:after="0" w:line="240" w:lineRule="auto"/>
              <w:jc w:val="center"/>
              <w:rPr>
                <w:color w:val="000000"/>
              </w:rPr>
            </w:pPr>
            <w:r>
              <w:rPr>
                <w:color w:val="000000"/>
              </w:rPr>
              <w:t>62</w:t>
            </w:r>
          </w:p>
        </w:tc>
        <w:tc>
          <w:tcPr>
            <w:tcW w:w="7192" w:type="dxa"/>
            <w:shd w:val="clear" w:color="auto" w:fill="auto"/>
            <w:vAlign w:val="center"/>
          </w:tcPr>
          <w:p w14:paraId="78FD8FA2" w14:textId="77777777" w:rsidR="000E435F" w:rsidRDefault="000E435F" w:rsidP="00830302">
            <w:pPr>
              <w:spacing w:after="0" w:line="240" w:lineRule="auto"/>
              <w:jc w:val="center"/>
              <w:rPr>
                <w:b/>
                <w:color w:val="000000"/>
                <w:sz w:val="20"/>
                <w:szCs w:val="20"/>
                <w:u w:val="single"/>
              </w:rPr>
            </w:pPr>
          </w:p>
          <w:p w14:paraId="35849DDA" w14:textId="23E26E64" w:rsidR="00830302" w:rsidRDefault="000E435F" w:rsidP="00830302">
            <w:pPr>
              <w:spacing w:after="0" w:line="240" w:lineRule="auto"/>
              <w:jc w:val="center"/>
              <w:rPr>
                <w:b/>
                <w:color w:val="000000"/>
                <w:sz w:val="20"/>
                <w:szCs w:val="20"/>
                <w:u w:val="single"/>
              </w:rPr>
            </w:pPr>
            <w:r>
              <w:rPr>
                <w:b/>
                <w:color w:val="000000"/>
                <w:sz w:val="20"/>
                <w:szCs w:val="20"/>
                <w:u w:val="single"/>
              </w:rPr>
              <w:t>Write 7 Lines:</w:t>
            </w:r>
          </w:p>
          <w:p w14:paraId="7E2673FB" w14:textId="3CE6B013" w:rsidR="000E435F" w:rsidRPr="000E435F" w:rsidRDefault="000E435F" w:rsidP="00830302">
            <w:pPr>
              <w:spacing w:after="0" w:line="240" w:lineRule="auto"/>
              <w:jc w:val="center"/>
              <w:rPr>
                <w:color w:val="000000"/>
                <w:sz w:val="20"/>
                <w:szCs w:val="20"/>
              </w:rPr>
            </w:pPr>
            <w:r w:rsidRPr="000E435F">
              <w:rPr>
                <w:color w:val="000000"/>
                <w:sz w:val="20"/>
                <w:szCs w:val="20"/>
              </w:rPr>
              <w:t>Why does working hard at anything you do matter?  Or does it matter?</w:t>
            </w:r>
          </w:p>
          <w:p w14:paraId="0559E1CF" w14:textId="10F55B25" w:rsidR="00113803" w:rsidRPr="00AB20D3" w:rsidRDefault="00113803" w:rsidP="00287243">
            <w:pPr>
              <w:pStyle w:val="ListParagraph"/>
              <w:spacing w:after="0" w:line="240" w:lineRule="auto"/>
              <w:jc w:val="center"/>
              <w:rPr>
                <w:color w:val="000000"/>
                <w:sz w:val="20"/>
                <w:szCs w:val="20"/>
              </w:rPr>
            </w:pPr>
          </w:p>
        </w:tc>
      </w:tr>
      <w:tr w:rsidR="00A639E7" w:rsidRPr="00476FCA" w14:paraId="38A53940" w14:textId="77777777" w:rsidTr="00EE67DD">
        <w:trPr>
          <w:trHeight w:val="1089"/>
          <w:jc w:val="center"/>
        </w:trPr>
        <w:tc>
          <w:tcPr>
            <w:tcW w:w="1343" w:type="dxa"/>
            <w:shd w:val="pct20" w:color="auto" w:fill="auto"/>
            <w:vAlign w:val="center"/>
          </w:tcPr>
          <w:p w14:paraId="64A583EA" w14:textId="243C6B22" w:rsidR="00A639E7" w:rsidRPr="00476FCA" w:rsidRDefault="00A639E7" w:rsidP="00FE57ED">
            <w:pPr>
              <w:spacing w:after="0" w:line="240" w:lineRule="auto"/>
              <w:jc w:val="center"/>
              <w:rPr>
                <w:bCs/>
                <w:color w:val="000000"/>
              </w:rPr>
            </w:pPr>
            <w:r w:rsidRPr="00476FCA">
              <w:rPr>
                <w:bCs/>
                <w:color w:val="000000"/>
              </w:rPr>
              <w:t>Thursday</w:t>
            </w:r>
          </w:p>
        </w:tc>
        <w:tc>
          <w:tcPr>
            <w:tcW w:w="810" w:type="dxa"/>
            <w:shd w:val="pct20" w:color="auto" w:fill="auto"/>
            <w:vAlign w:val="center"/>
          </w:tcPr>
          <w:p w14:paraId="3CC29A6D" w14:textId="7A92EA29" w:rsidR="00A639E7" w:rsidRPr="00476FCA" w:rsidRDefault="00BC3AA1" w:rsidP="005F4688">
            <w:pPr>
              <w:spacing w:after="0" w:line="240" w:lineRule="auto"/>
              <w:jc w:val="center"/>
              <w:rPr>
                <w:bCs/>
                <w:color w:val="000000"/>
              </w:rPr>
            </w:pPr>
            <w:r>
              <w:rPr>
                <w:bCs/>
                <w:color w:val="000000"/>
              </w:rPr>
              <w:t>0</w:t>
            </w:r>
            <w:r w:rsidR="00287243">
              <w:rPr>
                <w:bCs/>
                <w:color w:val="000000"/>
              </w:rPr>
              <w:t>4/13</w:t>
            </w:r>
          </w:p>
        </w:tc>
        <w:tc>
          <w:tcPr>
            <w:tcW w:w="1080" w:type="dxa"/>
            <w:shd w:val="pct20" w:color="auto" w:fill="auto"/>
            <w:vAlign w:val="center"/>
          </w:tcPr>
          <w:p w14:paraId="10AB0917" w14:textId="70EAC3A5" w:rsidR="00A639E7" w:rsidRPr="00476FCA" w:rsidRDefault="000E435F" w:rsidP="00361CD3">
            <w:pPr>
              <w:spacing w:after="0" w:line="240" w:lineRule="auto"/>
              <w:jc w:val="center"/>
              <w:rPr>
                <w:color w:val="000000"/>
              </w:rPr>
            </w:pPr>
            <w:r>
              <w:rPr>
                <w:color w:val="000000"/>
              </w:rPr>
              <w:t>63</w:t>
            </w:r>
          </w:p>
        </w:tc>
        <w:tc>
          <w:tcPr>
            <w:tcW w:w="7192" w:type="dxa"/>
            <w:shd w:val="pct20" w:color="auto" w:fill="auto"/>
            <w:vAlign w:val="center"/>
          </w:tcPr>
          <w:p w14:paraId="7FBBDA54" w14:textId="77777777" w:rsidR="00830302" w:rsidRDefault="00830302" w:rsidP="00830302">
            <w:pPr>
              <w:spacing w:after="0" w:line="240" w:lineRule="auto"/>
              <w:jc w:val="center"/>
              <w:rPr>
                <w:b/>
                <w:color w:val="000000"/>
                <w:sz w:val="20"/>
                <w:szCs w:val="20"/>
                <w:u w:val="single"/>
              </w:rPr>
            </w:pPr>
          </w:p>
          <w:p w14:paraId="652FA24D" w14:textId="77777777" w:rsidR="000E435F" w:rsidRDefault="000E435F" w:rsidP="000E435F">
            <w:pPr>
              <w:spacing w:after="0" w:line="240" w:lineRule="auto"/>
              <w:jc w:val="center"/>
              <w:rPr>
                <w:b/>
                <w:color w:val="000000"/>
                <w:sz w:val="20"/>
                <w:szCs w:val="20"/>
                <w:u w:val="single"/>
              </w:rPr>
            </w:pPr>
            <w:r>
              <w:rPr>
                <w:b/>
                <w:color w:val="000000"/>
                <w:sz w:val="20"/>
                <w:szCs w:val="20"/>
                <w:u w:val="single"/>
              </w:rPr>
              <w:t>Treat Yo’Self</w:t>
            </w:r>
          </w:p>
          <w:p w14:paraId="6F724AC6" w14:textId="327C25AD" w:rsidR="000E435F" w:rsidRDefault="000E435F" w:rsidP="000E435F">
            <w:pPr>
              <w:spacing w:after="0" w:line="240" w:lineRule="auto"/>
              <w:jc w:val="center"/>
              <w:rPr>
                <w:color w:val="000000"/>
                <w:sz w:val="20"/>
                <w:szCs w:val="20"/>
              </w:rPr>
            </w:pPr>
            <w:r w:rsidRPr="00830302">
              <w:rPr>
                <w:color w:val="000000"/>
                <w:sz w:val="20"/>
                <w:szCs w:val="20"/>
              </w:rPr>
              <w:t>Log on to Google Classro</w:t>
            </w:r>
            <w:r>
              <w:rPr>
                <w:color w:val="000000"/>
                <w:sz w:val="20"/>
                <w:szCs w:val="20"/>
              </w:rPr>
              <w:t xml:space="preserve">om and watch the Friday treat. Compare ONE of the two texts you read this week to the video.  How are they similar?  How are they different?  </w:t>
            </w:r>
          </w:p>
          <w:p w14:paraId="0EAB6FDD" w14:textId="77777777" w:rsidR="000E435F" w:rsidRDefault="000E435F" w:rsidP="000E435F">
            <w:pPr>
              <w:spacing w:after="0" w:line="240" w:lineRule="auto"/>
              <w:jc w:val="center"/>
              <w:rPr>
                <w:color w:val="000000"/>
                <w:sz w:val="20"/>
                <w:szCs w:val="20"/>
              </w:rPr>
            </w:pPr>
            <w:r>
              <w:rPr>
                <w:color w:val="000000"/>
                <w:sz w:val="20"/>
                <w:szCs w:val="20"/>
              </w:rPr>
              <w:t xml:space="preserve">Use analysis to discuss style, content, and central meaning. </w:t>
            </w:r>
          </w:p>
          <w:p w14:paraId="124D4037" w14:textId="7BD44CAE" w:rsidR="00836DB3" w:rsidRPr="00836DB3" w:rsidRDefault="00836DB3" w:rsidP="00113803">
            <w:pPr>
              <w:spacing w:after="0" w:line="240" w:lineRule="auto"/>
              <w:jc w:val="center"/>
              <w:rPr>
                <w:color w:val="000000"/>
                <w:sz w:val="20"/>
                <w:szCs w:val="20"/>
              </w:rPr>
            </w:pPr>
          </w:p>
        </w:tc>
      </w:tr>
      <w:tr w:rsidR="00681292" w:rsidRPr="00476FCA" w14:paraId="3213F1FB" w14:textId="77777777" w:rsidTr="00E16092">
        <w:trPr>
          <w:trHeight w:val="1101"/>
          <w:jc w:val="center"/>
        </w:trPr>
        <w:tc>
          <w:tcPr>
            <w:tcW w:w="1343" w:type="dxa"/>
            <w:shd w:val="clear" w:color="auto" w:fill="auto"/>
            <w:vAlign w:val="center"/>
          </w:tcPr>
          <w:p w14:paraId="359219BA" w14:textId="0901B8F4" w:rsidR="00681292" w:rsidRPr="00476FCA" w:rsidRDefault="00681292" w:rsidP="00FE57ED">
            <w:pPr>
              <w:spacing w:after="0" w:line="240" w:lineRule="auto"/>
              <w:jc w:val="center"/>
              <w:rPr>
                <w:bCs/>
                <w:color w:val="000000"/>
              </w:rPr>
            </w:pPr>
            <w:r w:rsidRPr="00476FCA">
              <w:rPr>
                <w:bCs/>
                <w:color w:val="000000"/>
              </w:rPr>
              <w:t>Friday</w:t>
            </w:r>
          </w:p>
        </w:tc>
        <w:tc>
          <w:tcPr>
            <w:tcW w:w="810" w:type="dxa"/>
            <w:shd w:val="clear" w:color="auto" w:fill="auto"/>
            <w:vAlign w:val="center"/>
          </w:tcPr>
          <w:p w14:paraId="40F1C75E" w14:textId="712E2B24" w:rsidR="00681292" w:rsidRPr="00476FCA" w:rsidRDefault="00BC3AA1" w:rsidP="005F4688">
            <w:pPr>
              <w:spacing w:after="0" w:line="240" w:lineRule="auto"/>
              <w:jc w:val="center"/>
              <w:rPr>
                <w:bCs/>
                <w:color w:val="000000"/>
              </w:rPr>
            </w:pPr>
            <w:r>
              <w:rPr>
                <w:bCs/>
                <w:color w:val="000000"/>
              </w:rPr>
              <w:t>0</w:t>
            </w:r>
            <w:bookmarkStart w:id="12" w:name="_GoBack"/>
            <w:bookmarkEnd w:id="12"/>
            <w:r w:rsidR="00287243">
              <w:rPr>
                <w:bCs/>
                <w:color w:val="000000"/>
              </w:rPr>
              <w:t>4/14</w:t>
            </w:r>
          </w:p>
        </w:tc>
        <w:tc>
          <w:tcPr>
            <w:tcW w:w="1080" w:type="dxa"/>
            <w:shd w:val="clear" w:color="auto" w:fill="auto"/>
            <w:vAlign w:val="center"/>
          </w:tcPr>
          <w:p w14:paraId="167A2FFA" w14:textId="15273682" w:rsidR="00681292" w:rsidRPr="00476FCA" w:rsidRDefault="00681292" w:rsidP="00877D10">
            <w:pPr>
              <w:spacing w:after="0" w:line="240" w:lineRule="auto"/>
              <w:jc w:val="center"/>
              <w:rPr>
                <w:color w:val="000000"/>
              </w:rPr>
            </w:pPr>
          </w:p>
        </w:tc>
        <w:tc>
          <w:tcPr>
            <w:tcW w:w="7192" w:type="dxa"/>
            <w:shd w:val="clear" w:color="auto" w:fill="auto"/>
            <w:vAlign w:val="center"/>
          </w:tcPr>
          <w:p w14:paraId="0C30126D" w14:textId="77777777" w:rsidR="00D837D7" w:rsidRDefault="00D837D7" w:rsidP="00830302">
            <w:pPr>
              <w:spacing w:after="0" w:line="240" w:lineRule="auto"/>
              <w:jc w:val="center"/>
              <w:rPr>
                <w:b/>
                <w:color w:val="000000"/>
                <w:sz w:val="20"/>
                <w:szCs w:val="20"/>
                <w:u w:val="single"/>
              </w:rPr>
            </w:pPr>
          </w:p>
          <w:p w14:paraId="6F9E9701" w14:textId="50028834" w:rsidR="00D837D7" w:rsidRPr="00830302" w:rsidRDefault="00D837D7" w:rsidP="000E435F">
            <w:pPr>
              <w:spacing w:after="0" w:line="240" w:lineRule="auto"/>
              <w:jc w:val="center"/>
              <w:rPr>
                <w:color w:val="000000"/>
                <w:sz w:val="20"/>
                <w:szCs w:val="20"/>
              </w:rPr>
            </w:pPr>
          </w:p>
        </w:tc>
      </w:tr>
      <w:bookmarkEnd w:id="0"/>
      <w:bookmarkEnd w:id="1"/>
      <w:bookmarkEnd w:id="2"/>
      <w:bookmarkEnd w:id="3"/>
      <w:bookmarkEnd w:id="4"/>
      <w:bookmarkEnd w:id="5"/>
      <w:bookmarkEnd w:id="6"/>
      <w:bookmarkEnd w:id="7"/>
    </w:tbl>
    <w:p w14:paraId="393426BD" w14:textId="737D0CD9" w:rsidR="00D37B86" w:rsidRDefault="00D37B86" w:rsidP="00331EB6">
      <w:pPr>
        <w:jc w:val="center"/>
        <w:rPr>
          <w:b/>
          <w:i/>
          <w:sz w:val="28"/>
          <w:szCs w:val="28"/>
        </w:rPr>
      </w:pPr>
    </w:p>
    <w:p w14:paraId="53ADAB55" w14:textId="77777777" w:rsidR="00007AA4" w:rsidRPr="00586E50" w:rsidRDefault="00007AA4" w:rsidP="00331EB6">
      <w:pPr>
        <w:jc w:val="center"/>
        <w:rPr>
          <w:b/>
          <w:i/>
          <w:sz w:val="28"/>
          <w:szCs w:val="28"/>
        </w:rPr>
      </w:pPr>
      <w:r w:rsidRPr="00586E50">
        <w:rPr>
          <w:b/>
          <w:i/>
          <w:sz w:val="28"/>
          <w:szCs w:val="28"/>
        </w:rPr>
        <w:t xml:space="preserve">*You must write the </w:t>
      </w:r>
      <w:r w:rsidRPr="00586E50">
        <w:rPr>
          <w:b/>
          <w:i/>
          <w:sz w:val="28"/>
          <w:szCs w:val="28"/>
          <w:u w:val="single"/>
        </w:rPr>
        <w:t>DATE</w:t>
      </w:r>
      <w:r w:rsidRPr="00586E50">
        <w:rPr>
          <w:b/>
          <w:i/>
          <w:sz w:val="28"/>
          <w:szCs w:val="28"/>
        </w:rPr>
        <w:t xml:space="preserve"> and the </w:t>
      </w:r>
      <w:r w:rsidRPr="00586E50">
        <w:rPr>
          <w:b/>
          <w:i/>
          <w:sz w:val="28"/>
          <w:szCs w:val="28"/>
          <w:u w:val="single"/>
        </w:rPr>
        <w:t>ENTRY NUMBER</w:t>
      </w:r>
      <w:r w:rsidRPr="00586E50">
        <w:rPr>
          <w:b/>
          <w:i/>
          <w:sz w:val="28"/>
          <w:szCs w:val="28"/>
        </w:rPr>
        <w:t xml:space="preserve"> on </w:t>
      </w:r>
      <w:r w:rsidRPr="00586E50">
        <w:rPr>
          <w:b/>
          <w:i/>
          <w:sz w:val="28"/>
          <w:szCs w:val="28"/>
          <w:u w:val="single"/>
        </w:rPr>
        <w:t>EACH</w:t>
      </w:r>
      <w:r w:rsidRPr="00586E50">
        <w:rPr>
          <w:b/>
          <w:i/>
          <w:sz w:val="28"/>
          <w:szCs w:val="28"/>
        </w:rPr>
        <w:t xml:space="preserve"> e</w:t>
      </w:r>
      <w:r w:rsidR="00586E50">
        <w:rPr>
          <w:b/>
          <w:i/>
          <w:sz w:val="28"/>
          <w:szCs w:val="28"/>
        </w:rPr>
        <w:t>ntry</w:t>
      </w:r>
      <w:r w:rsidRPr="00586E50">
        <w:rPr>
          <w:b/>
          <w:i/>
          <w:sz w:val="28"/>
          <w:szCs w:val="28"/>
        </w:rPr>
        <w:t>.</w:t>
      </w:r>
    </w:p>
    <w:p w14:paraId="4892CB26" w14:textId="638E63C0" w:rsidR="00155490" w:rsidRDefault="00007AA4" w:rsidP="00586E50">
      <w:pPr>
        <w:jc w:val="center"/>
        <w:rPr>
          <w:b/>
          <w:i/>
          <w:sz w:val="28"/>
          <w:szCs w:val="28"/>
        </w:rPr>
      </w:pPr>
      <w:r w:rsidRPr="00586E50">
        <w:rPr>
          <w:b/>
          <w:i/>
          <w:sz w:val="28"/>
          <w:szCs w:val="28"/>
        </w:rPr>
        <w:t>*If you are absent you are to make up the journals that you missed</w:t>
      </w:r>
      <w:bookmarkEnd w:id="8"/>
      <w:bookmarkEnd w:id="9"/>
      <w:r w:rsidRPr="00586E50">
        <w:rPr>
          <w:b/>
          <w:i/>
          <w:sz w:val="28"/>
          <w:szCs w:val="28"/>
        </w:rPr>
        <w:t>.</w:t>
      </w:r>
      <w:bookmarkEnd w:id="10"/>
      <w:bookmarkEnd w:id="11"/>
    </w:p>
    <w:p w14:paraId="6895B888" w14:textId="77777777" w:rsidR="0072648B" w:rsidRPr="00155490" w:rsidRDefault="0072648B" w:rsidP="00155490">
      <w:pPr>
        <w:jc w:val="center"/>
        <w:rPr>
          <w:sz w:val="28"/>
          <w:szCs w:val="28"/>
        </w:rPr>
      </w:pPr>
    </w:p>
    <w:sectPr w:rsidR="0072648B" w:rsidRPr="00155490" w:rsidSect="007826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9193" w14:textId="77777777" w:rsidR="00493A7D" w:rsidRDefault="00493A7D" w:rsidP="00782654">
      <w:pPr>
        <w:spacing w:after="0" w:line="240" w:lineRule="auto"/>
      </w:pPr>
      <w:r>
        <w:separator/>
      </w:r>
    </w:p>
  </w:endnote>
  <w:endnote w:type="continuationSeparator" w:id="0">
    <w:p w14:paraId="13097221" w14:textId="77777777" w:rsidR="00493A7D" w:rsidRDefault="00493A7D" w:rsidP="0078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E9E3" w14:textId="0C67E71F" w:rsidR="00197D65" w:rsidRPr="00287243" w:rsidRDefault="00197D65" w:rsidP="004C5567">
    <w:pPr>
      <w:pStyle w:val="Footer"/>
      <w:jc w:val="center"/>
      <w:rPr>
        <w:rFonts w:asciiTheme="majorHAnsi" w:eastAsia="MS Mincho" w:hAnsiTheme="majorHAnsi" w:cs="OpenSans"/>
        <w:color w:val="353535"/>
        <w:sz w:val="24"/>
        <w:szCs w:val="24"/>
      </w:rPr>
    </w:pPr>
    <w:r w:rsidRPr="00287243">
      <w:rPr>
        <w:rFonts w:asciiTheme="majorHAnsi" w:eastAsia="MS Mincho" w:hAnsiTheme="majorHAnsi" w:cs="OpenSans"/>
        <w:color w:val="353535"/>
        <w:sz w:val="24"/>
        <w:szCs w:val="24"/>
      </w:rPr>
      <w:t>“</w:t>
    </w:r>
    <w:r w:rsidR="00287243" w:rsidRPr="00287243">
      <w:rPr>
        <w:rFonts w:asciiTheme="majorHAnsi" w:hAnsiTheme="majorHAnsi"/>
        <w:color w:val="181818"/>
        <w:sz w:val="24"/>
        <w:szCs w:val="24"/>
        <w:shd w:val="clear" w:color="auto" w:fill="FFFFFF"/>
      </w:rPr>
      <w:t>Worry does not empty tomorrow of its sorrow, it empties today of its strength</w:t>
    </w:r>
    <w:r w:rsidRPr="00287243">
      <w:rPr>
        <w:rFonts w:asciiTheme="majorHAnsi" w:eastAsia="MS Mincho" w:hAnsiTheme="majorHAnsi" w:cs="OpenSans"/>
        <w:color w:val="353535"/>
        <w:sz w:val="24"/>
        <w:szCs w:val="24"/>
      </w:rPr>
      <w:t>.”</w:t>
    </w:r>
  </w:p>
  <w:p w14:paraId="183941CF" w14:textId="4E2A0C67" w:rsidR="00197D65" w:rsidRPr="00287243" w:rsidRDefault="00197D65" w:rsidP="004C5567">
    <w:pPr>
      <w:pStyle w:val="Footer"/>
      <w:jc w:val="center"/>
      <w:rPr>
        <w:rFonts w:asciiTheme="majorHAnsi" w:hAnsiTheme="majorHAnsi"/>
        <w:sz w:val="24"/>
        <w:szCs w:val="24"/>
      </w:rPr>
    </w:pPr>
    <w:r w:rsidRPr="00287243">
      <w:rPr>
        <w:rFonts w:asciiTheme="majorHAnsi" w:eastAsia="MS Mincho" w:hAnsiTheme="majorHAnsi" w:cs="Trebuchet MS"/>
        <w:color w:val="293144"/>
        <w:sz w:val="24"/>
        <w:szCs w:val="24"/>
      </w:rPr>
      <w:t xml:space="preserve">– </w:t>
    </w:r>
    <w:proofErr w:type="spellStart"/>
    <w:r w:rsidR="00287243" w:rsidRPr="00287243">
      <w:rPr>
        <w:rFonts w:asciiTheme="majorHAnsi" w:eastAsia="MS Mincho" w:hAnsiTheme="majorHAnsi" w:cs="Trebuchet MS"/>
        <w:color w:val="293144"/>
        <w:sz w:val="24"/>
        <w:szCs w:val="24"/>
      </w:rPr>
      <w:t>Corie</w:t>
    </w:r>
    <w:proofErr w:type="spellEnd"/>
    <w:r w:rsidR="00287243" w:rsidRPr="00287243">
      <w:rPr>
        <w:rFonts w:asciiTheme="majorHAnsi" w:eastAsia="MS Mincho" w:hAnsiTheme="majorHAnsi" w:cs="Trebuchet MS"/>
        <w:color w:val="293144"/>
        <w:sz w:val="24"/>
        <w:szCs w:val="24"/>
      </w:rPr>
      <w:t xml:space="preserve"> ten Boom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3965E" w14:textId="77777777" w:rsidR="00493A7D" w:rsidRDefault="00493A7D" w:rsidP="00782654">
      <w:pPr>
        <w:spacing w:after="0" w:line="240" w:lineRule="auto"/>
      </w:pPr>
      <w:r>
        <w:separator/>
      </w:r>
    </w:p>
  </w:footnote>
  <w:footnote w:type="continuationSeparator" w:id="0">
    <w:p w14:paraId="5E7AF846" w14:textId="77777777" w:rsidR="00493A7D" w:rsidRDefault="00493A7D" w:rsidP="0078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34B4" w14:textId="77777777" w:rsidR="00197D65" w:rsidRPr="00A77285" w:rsidRDefault="00197D65" w:rsidP="00993837">
    <w:pPr>
      <w:pStyle w:val="Header"/>
      <w:jc w:val="center"/>
      <w:rPr>
        <w:b/>
        <w:sz w:val="32"/>
        <w:szCs w:val="32"/>
      </w:rPr>
    </w:pPr>
    <w:r w:rsidRPr="00A77285">
      <w:rPr>
        <w:b/>
        <w:sz w:val="32"/>
        <w:szCs w:val="32"/>
      </w:rPr>
      <w:t>Week of</w:t>
    </w:r>
  </w:p>
  <w:p w14:paraId="3475D44E" w14:textId="2C4A01AF" w:rsidR="00197D65" w:rsidRPr="00A77285" w:rsidRDefault="00287243" w:rsidP="00993837">
    <w:pPr>
      <w:pStyle w:val="Header"/>
      <w:jc w:val="center"/>
      <w:rPr>
        <w:b/>
        <w:sz w:val="32"/>
        <w:szCs w:val="32"/>
        <w:u w:val="single"/>
      </w:rPr>
    </w:pPr>
    <w:r>
      <w:rPr>
        <w:b/>
        <w:sz w:val="32"/>
        <w:szCs w:val="32"/>
        <w:u w:val="single"/>
      </w:rPr>
      <w:t>April 10 – April 14</w:t>
    </w:r>
    <w:r w:rsidR="00197D65">
      <w:rPr>
        <w:b/>
        <w:sz w:val="32"/>
        <w:szCs w:val="32"/>
        <w:u w:val="single"/>
      </w:rPr>
      <w:t>, 2017</w:t>
    </w:r>
  </w:p>
  <w:p w14:paraId="275E71EE" w14:textId="77777777" w:rsidR="00197D65" w:rsidRPr="00762564" w:rsidRDefault="00197D65">
    <w:pPr>
      <w:pStyle w:val="Header"/>
      <w:rPr>
        <w:b/>
        <w:sz w:val="26"/>
        <w:szCs w:val="26"/>
      </w:rPr>
    </w:pPr>
  </w:p>
  <w:p w14:paraId="6D4576C6" w14:textId="313DD563" w:rsidR="00197D65" w:rsidRPr="00762564" w:rsidRDefault="00197D65" w:rsidP="00782654">
    <w:pPr>
      <w:pStyle w:val="Header"/>
      <w:rPr>
        <w:b/>
        <w:sz w:val="26"/>
        <w:szCs w:val="26"/>
      </w:rPr>
    </w:pPr>
    <w:r w:rsidRPr="00762564">
      <w:rPr>
        <w:b/>
        <w:sz w:val="26"/>
        <w:szCs w:val="26"/>
      </w:rPr>
      <w:t xml:space="preserve">Miss </w:t>
    </w:r>
    <w:r>
      <w:rPr>
        <w:b/>
        <w:sz w:val="26"/>
        <w:szCs w:val="26"/>
      </w:rPr>
      <w:t xml:space="preserve">Golden               </w:t>
    </w:r>
    <w:r w:rsidR="00D94D44">
      <w:rPr>
        <w:b/>
        <w:sz w:val="26"/>
        <w:szCs w:val="26"/>
      </w:rPr>
      <w:t xml:space="preserve">                             Honors </w:t>
    </w:r>
    <w:r w:rsidRPr="00762564">
      <w:rPr>
        <w:b/>
        <w:sz w:val="26"/>
        <w:szCs w:val="26"/>
      </w:rPr>
      <w:t>Englis</w:t>
    </w:r>
    <w:r w:rsidR="00D94D44">
      <w:rPr>
        <w:b/>
        <w:sz w:val="26"/>
        <w:szCs w:val="26"/>
      </w:rPr>
      <w:t>h</w:t>
    </w:r>
    <w:r w:rsidR="00D94D44">
      <w:rPr>
        <w:b/>
        <w:sz w:val="26"/>
        <w:szCs w:val="26"/>
      </w:rPr>
      <w:tab/>
      <w:t>4</w:t>
    </w:r>
    <w:r w:rsidR="00D94D44" w:rsidRPr="00D94D44">
      <w:rPr>
        <w:b/>
        <w:sz w:val="26"/>
        <w:szCs w:val="26"/>
        <w:vertAlign w:val="superscript"/>
      </w:rPr>
      <w:t>th</w:t>
    </w:r>
    <w:r w:rsidR="00D94D44">
      <w:rPr>
        <w:b/>
        <w:sz w:val="26"/>
        <w:szCs w:val="26"/>
      </w:rPr>
      <w:t xml:space="preserve"> &amp; 5</w:t>
    </w:r>
    <w:r w:rsidR="00D94D44" w:rsidRPr="00D94D44">
      <w:rPr>
        <w:b/>
        <w:sz w:val="26"/>
        <w:szCs w:val="26"/>
        <w:vertAlign w:val="superscript"/>
      </w:rPr>
      <w:t>th</w:t>
    </w:r>
    <w:r w:rsidR="00D94D44">
      <w:rPr>
        <w:b/>
        <w:sz w:val="26"/>
        <w:szCs w:val="26"/>
      </w:rPr>
      <w:t xml:space="preserve"> </w:t>
    </w:r>
    <w:r>
      <w:rPr>
        <w:b/>
        <w:sz w:val="26"/>
        <w:szCs w:val="26"/>
      </w:rPr>
      <w:t xml:space="preserve">Hour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407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D4780"/>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nsid w:val="067320CD"/>
    <w:multiLevelType w:val="hybridMultilevel"/>
    <w:tmpl w:val="665AF8CC"/>
    <w:lvl w:ilvl="0" w:tplc="39140B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74272D"/>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
    <w:nsid w:val="14DA1B72"/>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nsid w:val="18052F99"/>
    <w:multiLevelType w:val="hybridMultilevel"/>
    <w:tmpl w:val="08840610"/>
    <w:lvl w:ilvl="0" w:tplc="190E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82CF4"/>
    <w:multiLevelType w:val="hybridMultilevel"/>
    <w:tmpl w:val="BACCBD88"/>
    <w:lvl w:ilvl="0" w:tplc="C1A8F384">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C5B57"/>
    <w:multiLevelType w:val="hybridMultilevel"/>
    <w:tmpl w:val="A0FA2148"/>
    <w:lvl w:ilvl="0" w:tplc="8D22B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42221"/>
    <w:multiLevelType w:val="hybridMultilevel"/>
    <w:tmpl w:val="FD94D5B6"/>
    <w:lvl w:ilvl="0" w:tplc="2B40AB8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54B61"/>
    <w:multiLevelType w:val="hybridMultilevel"/>
    <w:tmpl w:val="C9A8D276"/>
    <w:lvl w:ilvl="0" w:tplc="9934E6A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F1ED9"/>
    <w:multiLevelType w:val="hybridMultilevel"/>
    <w:tmpl w:val="FD94D5B6"/>
    <w:lvl w:ilvl="0" w:tplc="2B40AB8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67730"/>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2">
    <w:nsid w:val="3CE02A8F"/>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3">
    <w:nsid w:val="4ABF5346"/>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
    <w:nsid w:val="4F634527"/>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nsid w:val="55276DD1"/>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6">
    <w:nsid w:val="55AD0CF3"/>
    <w:multiLevelType w:val="hybridMultilevel"/>
    <w:tmpl w:val="BACCBD88"/>
    <w:lvl w:ilvl="0" w:tplc="C1A8F384">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D16C4"/>
    <w:multiLevelType w:val="hybridMultilevel"/>
    <w:tmpl w:val="77AEBBB2"/>
    <w:lvl w:ilvl="0" w:tplc="8D22B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A0FEA"/>
    <w:multiLevelType w:val="hybridMultilevel"/>
    <w:tmpl w:val="08840610"/>
    <w:lvl w:ilvl="0" w:tplc="190E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2443C"/>
    <w:multiLevelType w:val="hybridMultilevel"/>
    <w:tmpl w:val="5A42252A"/>
    <w:lvl w:ilvl="0" w:tplc="039C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C722F"/>
    <w:multiLevelType w:val="hybridMultilevel"/>
    <w:tmpl w:val="C9A8D276"/>
    <w:lvl w:ilvl="0" w:tplc="9934E6A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D26A4"/>
    <w:multiLevelType w:val="hybridMultilevel"/>
    <w:tmpl w:val="0DEA088E"/>
    <w:lvl w:ilvl="0" w:tplc="93EEBFB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65AB3"/>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3">
    <w:nsid w:val="702C04D2"/>
    <w:multiLevelType w:val="hybridMultilevel"/>
    <w:tmpl w:val="C9A8D276"/>
    <w:lvl w:ilvl="0" w:tplc="9934E6A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1C729A"/>
    <w:multiLevelType w:val="hybridMultilevel"/>
    <w:tmpl w:val="08840610"/>
    <w:lvl w:ilvl="0" w:tplc="190EA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82399"/>
    <w:multiLevelType w:val="hybridMultilevel"/>
    <w:tmpl w:val="E3921018"/>
    <w:lvl w:ilvl="0" w:tplc="B5923990">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A1BB3"/>
    <w:multiLevelType w:val="hybridMultilevel"/>
    <w:tmpl w:val="77AEBBB2"/>
    <w:lvl w:ilvl="0" w:tplc="8D22B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51157"/>
    <w:multiLevelType w:val="hybridMultilevel"/>
    <w:tmpl w:val="4FB0A156"/>
    <w:lvl w:ilvl="0" w:tplc="D6F4F4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C44F48"/>
    <w:multiLevelType w:val="hybridMultilevel"/>
    <w:tmpl w:val="C9A8D276"/>
    <w:lvl w:ilvl="0" w:tplc="9934E6AC">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80BC1"/>
    <w:multiLevelType w:val="hybridMultilevel"/>
    <w:tmpl w:val="0DEA088E"/>
    <w:lvl w:ilvl="0" w:tplc="93EEBFB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C3F66"/>
    <w:multiLevelType w:val="hybridMultilevel"/>
    <w:tmpl w:val="D9DEB4BC"/>
    <w:lvl w:ilvl="0" w:tplc="443050B8">
      <w:start w:val="1"/>
      <w:numFmt w:val="decimal"/>
      <w:lvlText w:val="%1.)"/>
      <w:lvlJc w:val="left"/>
      <w:pPr>
        <w:ind w:left="378" w:hanging="360"/>
      </w:pPr>
      <w:rPr>
        <w:rFonts w:hint="default"/>
        <w:b w:val="0"/>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1">
    <w:nsid w:val="7E7065ED"/>
    <w:multiLevelType w:val="hybridMultilevel"/>
    <w:tmpl w:val="AE7C50A6"/>
    <w:lvl w:ilvl="0" w:tplc="6310B9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1"/>
  </w:num>
  <w:num w:numId="3">
    <w:abstractNumId w:val="2"/>
  </w:num>
  <w:num w:numId="4">
    <w:abstractNumId w:val="27"/>
  </w:num>
  <w:num w:numId="5">
    <w:abstractNumId w:val="0"/>
  </w:num>
  <w:num w:numId="6">
    <w:abstractNumId w:val="6"/>
  </w:num>
  <w:num w:numId="7">
    <w:abstractNumId w:val="25"/>
  </w:num>
  <w:num w:numId="8">
    <w:abstractNumId w:val="29"/>
  </w:num>
  <w:num w:numId="9">
    <w:abstractNumId w:val="9"/>
  </w:num>
  <w:num w:numId="10">
    <w:abstractNumId w:val="23"/>
  </w:num>
  <w:num w:numId="11">
    <w:abstractNumId w:val="28"/>
  </w:num>
  <w:num w:numId="12">
    <w:abstractNumId w:val="8"/>
  </w:num>
  <w:num w:numId="13">
    <w:abstractNumId w:val="20"/>
  </w:num>
  <w:num w:numId="14">
    <w:abstractNumId w:val="17"/>
  </w:num>
  <w:num w:numId="15">
    <w:abstractNumId w:val="26"/>
  </w:num>
  <w:num w:numId="16">
    <w:abstractNumId w:val="7"/>
  </w:num>
  <w:num w:numId="17">
    <w:abstractNumId w:val="16"/>
  </w:num>
  <w:num w:numId="18">
    <w:abstractNumId w:val="19"/>
  </w:num>
  <w:num w:numId="19">
    <w:abstractNumId w:val="10"/>
  </w:num>
  <w:num w:numId="20">
    <w:abstractNumId w:val="11"/>
  </w:num>
  <w:num w:numId="21">
    <w:abstractNumId w:val="3"/>
  </w:num>
  <w:num w:numId="22">
    <w:abstractNumId w:val="14"/>
  </w:num>
  <w:num w:numId="23">
    <w:abstractNumId w:val="1"/>
  </w:num>
  <w:num w:numId="24">
    <w:abstractNumId w:val="4"/>
  </w:num>
  <w:num w:numId="25">
    <w:abstractNumId w:val="12"/>
  </w:num>
  <w:num w:numId="26">
    <w:abstractNumId w:val="13"/>
  </w:num>
  <w:num w:numId="27">
    <w:abstractNumId w:val="15"/>
  </w:num>
  <w:num w:numId="28">
    <w:abstractNumId w:val="22"/>
  </w:num>
  <w:num w:numId="29">
    <w:abstractNumId w:val="30"/>
  </w:num>
  <w:num w:numId="30">
    <w:abstractNumId w:val="24"/>
  </w:num>
  <w:num w:numId="31">
    <w:abstractNumId w:val="5"/>
  </w:num>
  <w:num w:numId="3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54"/>
    <w:rsid w:val="00001D36"/>
    <w:rsid w:val="000059A8"/>
    <w:rsid w:val="00007AA4"/>
    <w:rsid w:val="00012A7F"/>
    <w:rsid w:val="00012BA0"/>
    <w:rsid w:val="00013C8B"/>
    <w:rsid w:val="00014EC2"/>
    <w:rsid w:val="000308B4"/>
    <w:rsid w:val="000315A3"/>
    <w:rsid w:val="00036E32"/>
    <w:rsid w:val="00037D53"/>
    <w:rsid w:val="00042098"/>
    <w:rsid w:val="00053312"/>
    <w:rsid w:val="00064B2A"/>
    <w:rsid w:val="00065DEF"/>
    <w:rsid w:val="00074EFD"/>
    <w:rsid w:val="00083EA1"/>
    <w:rsid w:val="0009021D"/>
    <w:rsid w:val="000965F6"/>
    <w:rsid w:val="00096636"/>
    <w:rsid w:val="000A2412"/>
    <w:rsid w:val="000B176A"/>
    <w:rsid w:val="000B313A"/>
    <w:rsid w:val="000B33B3"/>
    <w:rsid w:val="000C4363"/>
    <w:rsid w:val="000C4723"/>
    <w:rsid w:val="000D1CEA"/>
    <w:rsid w:val="000D288D"/>
    <w:rsid w:val="000E0096"/>
    <w:rsid w:val="000E1245"/>
    <w:rsid w:val="000E1DB1"/>
    <w:rsid w:val="000E435F"/>
    <w:rsid w:val="000E5AEC"/>
    <w:rsid w:val="000E76D9"/>
    <w:rsid w:val="000F11A0"/>
    <w:rsid w:val="000F2BD3"/>
    <w:rsid w:val="00104E00"/>
    <w:rsid w:val="00113803"/>
    <w:rsid w:val="00113E7E"/>
    <w:rsid w:val="001143EE"/>
    <w:rsid w:val="00115BF4"/>
    <w:rsid w:val="001238E7"/>
    <w:rsid w:val="00125EEE"/>
    <w:rsid w:val="00143AA9"/>
    <w:rsid w:val="00146484"/>
    <w:rsid w:val="0015129C"/>
    <w:rsid w:val="00155490"/>
    <w:rsid w:val="00155E75"/>
    <w:rsid w:val="00161DC8"/>
    <w:rsid w:val="001633D2"/>
    <w:rsid w:val="001658E0"/>
    <w:rsid w:val="0017040C"/>
    <w:rsid w:val="001761E5"/>
    <w:rsid w:val="001815DD"/>
    <w:rsid w:val="00181A5D"/>
    <w:rsid w:val="00182352"/>
    <w:rsid w:val="00185A4A"/>
    <w:rsid w:val="00186FF3"/>
    <w:rsid w:val="001871BA"/>
    <w:rsid w:val="00193E03"/>
    <w:rsid w:val="00197D65"/>
    <w:rsid w:val="001B20C7"/>
    <w:rsid w:val="001B25F2"/>
    <w:rsid w:val="001C0DD0"/>
    <w:rsid w:val="001C2A0F"/>
    <w:rsid w:val="001C4F59"/>
    <w:rsid w:val="001E6706"/>
    <w:rsid w:val="001F178B"/>
    <w:rsid w:val="001F5FB9"/>
    <w:rsid w:val="00200DC3"/>
    <w:rsid w:val="002018A0"/>
    <w:rsid w:val="00202A73"/>
    <w:rsid w:val="00222C57"/>
    <w:rsid w:val="00241B0E"/>
    <w:rsid w:val="0024403C"/>
    <w:rsid w:val="0024732C"/>
    <w:rsid w:val="0025355C"/>
    <w:rsid w:val="0025640D"/>
    <w:rsid w:val="002568E2"/>
    <w:rsid w:val="00260B52"/>
    <w:rsid w:val="002764F4"/>
    <w:rsid w:val="00281E14"/>
    <w:rsid w:val="00282A03"/>
    <w:rsid w:val="00287243"/>
    <w:rsid w:val="002A2C55"/>
    <w:rsid w:val="002C04EB"/>
    <w:rsid w:val="002C35D8"/>
    <w:rsid w:val="002C54E0"/>
    <w:rsid w:val="002D20D8"/>
    <w:rsid w:val="002D37AA"/>
    <w:rsid w:val="002E1D79"/>
    <w:rsid w:val="002E5526"/>
    <w:rsid w:val="002E5860"/>
    <w:rsid w:val="002F1829"/>
    <w:rsid w:val="002F6FC1"/>
    <w:rsid w:val="00302C60"/>
    <w:rsid w:val="003037DA"/>
    <w:rsid w:val="003049B5"/>
    <w:rsid w:val="00304D65"/>
    <w:rsid w:val="003113B0"/>
    <w:rsid w:val="00317037"/>
    <w:rsid w:val="00320C09"/>
    <w:rsid w:val="00331EB6"/>
    <w:rsid w:val="003348B1"/>
    <w:rsid w:val="00346990"/>
    <w:rsid w:val="003504D6"/>
    <w:rsid w:val="003529DB"/>
    <w:rsid w:val="00355813"/>
    <w:rsid w:val="00361CD3"/>
    <w:rsid w:val="00363FFE"/>
    <w:rsid w:val="003677EB"/>
    <w:rsid w:val="0037671D"/>
    <w:rsid w:val="00377072"/>
    <w:rsid w:val="00380A56"/>
    <w:rsid w:val="00383759"/>
    <w:rsid w:val="003845EF"/>
    <w:rsid w:val="00390D9A"/>
    <w:rsid w:val="00391C50"/>
    <w:rsid w:val="003956DE"/>
    <w:rsid w:val="00395B04"/>
    <w:rsid w:val="003968CD"/>
    <w:rsid w:val="00396906"/>
    <w:rsid w:val="003A2009"/>
    <w:rsid w:val="003C13AA"/>
    <w:rsid w:val="003D3019"/>
    <w:rsid w:val="003D5DB2"/>
    <w:rsid w:val="003E17AB"/>
    <w:rsid w:val="003F16A0"/>
    <w:rsid w:val="003F59FC"/>
    <w:rsid w:val="003F5E37"/>
    <w:rsid w:val="004051A5"/>
    <w:rsid w:val="004059DB"/>
    <w:rsid w:val="0041227E"/>
    <w:rsid w:val="00415CD8"/>
    <w:rsid w:val="0041689F"/>
    <w:rsid w:val="00440AAB"/>
    <w:rsid w:val="00442169"/>
    <w:rsid w:val="004576F5"/>
    <w:rsid w:val="0047193E"/>
    <w:rsid w:val="00481DB1"/>
    <w:rsid w:val="00481F91"/>
    <w:rsid w:val="00483160"/>
    <w:rsid w:val="00484795"/>
    <w:rsid w:val="004902BC"/>
    <w:rsid w:val="004916DA"/>
    <w:rsid w:val="00491E39"/>
    <w:rsid w:val="00493A7D"/>
    <w:rsid w:val="0049580A"/>
    <w:rsid w:val="00496B6A"/>
    <w:rsid w:val="004A28F2"/>
    <w:rsid w:val="004A418A"/>
    <w:rsid w:val="004A485F"/>
    <w:rsid w:val="004C0D63"/>
    <w:rsid w:val="004C2B86"/>
    <w:rsid w:val="004C5567"/>
    <w:rsid w:val="004C7872"/>
    <w:rsid w:val="004D233B"/>
    <w:rsid w:val="004E696A"/>
    <w:rsid w:val="004F7EF3"/>
    <w:rsid w:val="00510845"/>
    <w:rsid w:val="00520D7A"/>
    <w:rsid w:val="005218B5"/>
    <w:rsid w:val="00523650"/>
    <w:rsid w:val="005338CF"/>
    <w:rsid w:val="0053483F"/>
    <w:rsid w:val="00544869"/>
    <w:rsid w:val="00546655"/>
    <w:rsid w:val="005475B2"/>
    <w:rsid w:val="00552B10"/>
    <w:rsid w:val="0055603D"/>
    <w:rsid w:val="00557B51"/>
    <w:rsid w:val="005664F9"/>
    <w:rsid w:val="0056735D"/>
    <w:rsid w:val="00575259"/>
    <w:rsid w:val="005805FC"/>
    <w:rsid w:val="00585136"/>
    <w:rsid w:val="00586E50"/>
    <w:rsid w:val="00590116"/>
    <w:rsid w:val="00590646"/>
    <w:rsid w:val="00592FB3"/>
    <w:rsid w:val="0059504A"/>
    <w:rsid w:val="005B75FC"/>
    <w:rsid w:val="005C4AA8"/>
    <w:rsid w:val="005D2F89"/>
    <w:rsid w:val="005D3491"/>
    <w:rsid w:val="005E3D23"/>
    <w:rsid w:val="005F431D"/>
    <w:rsid w:val="005F4688"/>
    <w:rsid w:val="0060027E"/>
    <w:rsid w:val="0060134C"/>
    <w:rsid w:val="0060759A"/>
    <w:rsid w:val="006129D9"/>
    <w:rsid w:val="0062642D"/>
    <w:rsid w:val="00630F9B"/>
    <w:rsid w:val="0063367F"/>
    <w:rsid w:val="006350F4"/>
    <w:rsid w:val="0063777F"/>
    <w:rsid w:val="006530E9"/>
    <w:rsid w:val="006543E7"/>
    <w:rsid w:val="00660666"/>
    <w:rsid w:val="00660E1A"/>
    <w:rsid w:val="00667070"/>
    <w:rsid w:val="00681292"/>
    <w:rsid w:val="00684B38"/>
    <w:rsid w:val="006902EC"/>
    <w:rsid w:val="006935F9"/>
    <w:rsid w:val="006A1D6C"/>
    <w:rsid w:val="006A2D13"/>
    <w:rsid w:val="006A35FE"/>
    <w:rsid w:val="006A42FF"/>
    <w:rsid w:val="006B194E"/>
    <w:rsid w:val="006C1B9E"/>
    <w:rsid w:val="006C481F"/>
    <w:rsid w:val="006D2765"/>
    <w:rsid w:val="006D34C3"/>
    <w:rsid w:val="006D5507"/>
    <w:rsid w:val="006E7E59"/>
    <w:rsid w:val="006F0272"/>
    <w:rsid w:val="006F1EE1"/>
    <w:rsid w:val="00703740"/>
    <w:rsid w:val="0070562F"/>
    <w:rsid w:val="0071517D"/>
    <w:rsid w:val="00723887"/>
    <w:rsid w:val="0072648B"/>
    <w:rsid w:val="007274A7"/>
    <w:rsid w:val="00731462"/>
    <w:rsid w:val="00736E87"/>
    <w:rsid w:val="0074053C"/>
    <w:rsid w:val="00745788"/>
    <w:rsid w:val="00746567"/>
    <w:rsid w:val="00747BAE"/>
    <w:rsid w:val="00756A67"/>
    <w:rsid w:val="00766BA3"/>
    <w:rsid w:val="0076704D"/>
    <w:rsid w:val="00767EBF"/>
    <w:rsid w:val="00770BCB"/>
    <w:rsid w:val="00782654"/>
    <w:rsid w:val="00787D9B"/>
    <w:rsid w:val="00796C1C"/>
    <w:rsid w:val="007A227E"/>
    <w:rsid w:val="007A765D"/>
    <w:rsid w:val="007B0180"/>
    <w:rsid w:val="007B118C"/>
    <w:rsid w:val="007B41B4"/>
    <w:rsid w:val="007B57ED"/>
    <w:rsid w:val="007C4473"/>
    <w:rsid w:val="007C54E9"/>
    <w:rsid w:val="007C5CBF"/>
    <w:rsid w:val="007D3A7C"/>
    <w:rsid w:val="007D5E0D"/>
    <w:rsid w:val="007E63E1"/>
    <w:rsid w:val="007E6660"/>
    <w:rsid w:val="007F080E"/>
    <w:rsid w:val="007F7B9D"/>
    <w:rsid w:val="0080626F"/>
    <w:rsid w:val="0080714F"/>
    <w:rsid w:val="00815B78"/>
    <w:rsid w:val="00815CAC"/>
    <w:rsid w:val="00823373"/>
    <w:rsid w:val="008237C8"/>
    <w:rsid w:val="00830302"/>
    <w:rsid w:val="0083094A"/>
    <w:rsid w:val="00836DB3"/>
    <w:rsid w:val="00841F93"/>
    <w:rsid w:val="00845A55"/>
    <w:rsid w:val="008465CF"/>
    <w:rsid w:val="008513FA"/>
    <w:rsid w:val="00857E3B"/>
    <w:rsid w:val="00873DE4"/>
    <w:rsid w:val="00877D10"/>
    <w:rsid w:val="008846E8"/>
    <w:rsid w:val="008928D7"/>
    <w:rsid w:val="008C49F3"/>
    <w:rsid w:val="008D0924"/>
    <w:rsid w:val="008D14B9"/>
    <w:rsid w:val="008D1CBC"/>
    <w:rsid w:val="008D5CD6"/>
    <w:rsid w:val="008D5FB8"/>
    <w:rsid w:val="008D7D0E"/>
    <w:rsid w:val="008F018D"/>
    <w:rsid w:val="008F0D40"/>
    <w:rsid w:val="008F0E31"/>
    <w:rsid w:val="00903A71"/>
    <w:rsid w:val="00912D42"/>
    <w:rsid w:val="00922E66"/>
    <w:rsid w:val="00925A8C"/>
    <w:rsid w:val="00927645"/>
    <w:rsid w:val="009307AC"/>
    <w:rsid w:val="00931FC2"/>
    <w:rsid w:val="00934D48"/>
    <w:rsid w:val="00936062"/>
    <w:rsid w:val="009368B6"/>
    <w:rsid w:val="00936B4E"/>
    <w:rsid w:val="0094396C"/>
    <w:rsid w:val="00950DC0"/>
    <w:rsid w:val="00961414"/>
    <w:rsid w:val="0096257B"/>
    <w:rsid w:val="009640BC"/>
    <w:rsid w:val="009641CF"/>
    <w:rsid w:val="00966DC6"/>
    <w:rsid w:val="009725BA"/>
    <w:rsid w:val="00974798"/>
    <w:rsid w:val="009803C7"/>
    <w:rsid w:val="009806EA"/>
    <w:rsid w:val="0098208D"/>
    <w:rsid w:val="00982C85"/>
    <w:rsid w:val="00993837"/>
    <w:rsid w:val="00993FA3"/>
    <w:rsid w:val="00994D4F"/>
    <w:rsid w:val="00996E94"/>
    <w:rsid w:val="009A09E1"/>
    <w:rsid w:val="009A3A44"/>
    <w:rsid w:val="009B4CAF"/>
    <w:rsid w:val="009B5153"/>
    <w:rsid w:val="009B51E2"/>
    <w:rsid w:val="009B7ACA"/>
    <w:rsid w:val="009C0DEB"/>
    <w:rsid w:val="009D04AE"/>
    <w:rsid w:val="009D4377"/>
    <w:rsid w:val="009D6034"/>
    <w:rsid w:val="009E043D"/>
    <w:rsid w:val="009E243A"/>
    <w:rsid w:val="009E2C8B"/>
    <w:rsid w:val="009F0656"/>
    <w:rsid w:val="009F0CA3"/>
    <w:rsid w:val="00A01400"/>
    <w:rsid w:val="00A07849"/>
    <w:rsid w:val="00A07A98"/>
    <w:rsid w:val="00A13E53"/>
    <w:rsid w:val="00A20F8C"/>
    <w:rsid w:val="00A256A1"/>
    <w:rsid w:val="00A308EA"/>
    <w:rsid w:val="00A30C35"/>
    <w:rsid w:val="00A32608"/>
    <w:rsid w:val="00A412F9"/>
    <w:rsid w:val="00A45547"/>
    <w:rsid w:val="00A50A9B"/>
    <w:rsid w:val="00A52896"/>
    <w:rsid w:val="00A52D69"/>
    <w:rsid w:val="00A577F8"/>
    <w:rsid w:val="00A60726"/>
    <w:rsid w:val="00A6139B"/>
    <w:rsid w:val="00A639E7"/>
    <w:rsid w:val="00A63D9F"/>
    <w:rsid w:val="00A66599"/>
    <w:rsid w:val="00A675F4"/>
    <w:rsid w:val="00A67CE1"/>
    <w:rsid w:val="00A738E2"/>
    <w:rsid w:val="00A73E0C"/>
    <w:rsid w:val="00A834B6"/>
    <w:rsid w:val="00A9116E"/>
    <w:rsid w:val="00A91FD4"/>
    <w:rsid w:val="00AA32F7"/>
    <w:rsid w:val="00AB0433"/>
    <w:rsid w:val="00AB20D3"/>
    <w:rsid w:val="00AB4AD4"/>
    <w:rsid w:val="00AB4D93"/>
    <w:rsid w:val="00AB4F95"/>
    <w:rsid w:val="00AB7B66"/>
    <w:rsid w:val="00AC4DA8"/>
    <w:rsid w:val="00AC69B8"/>
    <w:rsid w:val="00AD0F99"/>
    <w:rsid w:val="00AD1E5F"/>
    <w:rsid w:val="00AD5F59"/>
    <w:rsid w:val="00AE2DC3"/>
    <w:rsid w:val="00B035F1"/>
    <w:rsid w:val="00B11925"/>
    <w:rsid w:val="00B1268C"/>
    <w:rsid w:val="00B12E8D"/>
    <w:rsid w:val="00B25937"/>
    <w:rsid w:val="00B2722C"/>
    <w:rsid w:val="00B313A9"/>
    <w:rsid w:val="00B35CE5"/>
    <w:rsid w:val="00B44544"/>
    <w:rsid w:val="00B51B4A"/>
    <w:rsid w:val="00B53E4B"/>
    <w:rsid w:val="00B61004"/>
    <w:rsid w:val="00B8098B"/>
    <w:rsid w:val="00BA6F39"/>
    <w:rsid w:val="00BB305D"/>
    <w:rsid w:val="00BB3260"/>
    <w:rsid w:val="00BC3152"/>
    <w:rsid w:val="00BC3413"/>
    <w:rsid w:val="00BC3AA1"/>
    <w:rsid w:val="00BC425D"/>
    <w:rsid w:val="00BD25D0"/>
    <w:rsid w:val="00BD5AA0"/>
    <w:rsid w:val="00BD766B"/>
    <w:rsid w:val="00BE1430"/>
    <w:rsid w:val="00C03996"/>
    <w:rsid w:val="00C03BA6"/>
    <w:rsid w:val="00C046D8"/>
    <w:rsid w:val="00C06DAE"/>
    <w:rsid w:val="00C077BE"/>
    <w:rsid w:val="00C1290B"/>
    <w:rsid w:val="00C20875"/>
    <w:rsid w:val="00C31711"/>
    <w:rsid w:val="00C359B0"/>
    <w:rsid w:val="00C377D6"/>
    <w:rsid w:val="00C44DBB"/>
    <w:rsid w:val="00C515AD"/>
    <w:rsid w:val="00C53DAC"/>
    <w:rsid w:val="00C657A5"/>
    <w:rsid w:val="00C677BA"/>
    <w:rsid w:val="00C7094B"/>
    <w:rsid w:val="00C73B1A"/>
    <w:rsid w:val="00C74EF0"/>
    <w:rsid w:val="00C75A49"/>
    <w:rsid w:val="00C936EA"/>
    <w:rsid w:val="00C95175"/>
    <w:rsid w:val="00C95AA1"/>
    <w:rsid w:val="00CA07D8"/>
    <w:rsid w:val="00CB5044"/>
    <w:rsid w:val="00CC3BF4"/>
    <w:rsid w:val="00CD34F4"/>
    <w:rsid w:val="00CD4919"/>
    <w:rsid w:val="00CD653C"/>
    <w:rsid w:val="00CE71F0"/>
    <w:rsid w:val="00CF0F94"/>
    <w:rsid w:val="00CF4099"/>
    <w:rsid w:val="00CF4253"/>
    <w:rsid w:val="00CF69F6"/>
    <w:rsid w:val="00D00B64"/>
    <w:rsid w:val="00D013BC"/>
    <w:rsid w:val="00D03782"/>
    <w:rsid w:val="00D050D0"/>
    <w:rsid w:val="00D10F20"/>
    <w:rsid w:val="00D12E4C"/>
    <w:rsid w:val="00D13399"/>
    <w:rsid w:val="00D14B0E"/>
    <w:rsid w:val="00D154AC"/>
    <w:rsid w:val="00D17312"/>
    <w:rsid w:val="00D21481"/>
    <w:rsid w:val="00D36B4A"/>
    <w:rsid w:val="00D370DE"/>
    <w:rsid w:val="00D37273"/>
    <w:rsid w:val="00D37B86"/>
    <w:rsid w:val="00D40B5A"/>
    <w:rsid w:val="00D410E5"/>
    <w:rsid w:val="00D417E4"/>
    <w:rsid w:val="00D42264"/>
    <w:rsid w:val="00D54CD5"/>
    <w:rsid w:val="00D54CDC"/>
    <w:rsid w:val="00D5745E"/>
    <w:rsid w:val="00D60CA7"/>
    <w:rsid w:val="00D61C42"/>
    <w:rsid w:val="00D650EC"/>
    <w:rsid w:val="00D65EA3"/>
    <w:rsid w:val="00D82F9B"/>
    <w:rsid w:val="00D837D7"/>
    <w:rsid w:val="00D91BF5"/>
    <w:rsid w:val="00D94AB3"/>
    <w:rsid w:val="00D94D44"/>
    <w:rsid w:val="00DA1937"/>
    <w:rsid w:val="00DA25C6"/>
    <w:rsid w:val="00DA3E0C"/>
    <w:rsid w:val="00DA5EB5"/>
    <w:rsid w:val="00DB152A"/>
    <w:rsid w:val="00DB2C49"/>
    <w:rsid w:val="00DC057D"/>
    <w:rsid w:val="00DC19D7"/>
    <w:rsid w:val="00DD0504"/>
    <w:rsid w:val="00DD2BC0"/>
    <w:rsid w:val="00DE70D9"/>
    <w:rsid w:val="00DE721C"/>
    <w:rsid w:val="00DE735C"/>
    <w:rsid w:val="00DE73E6"/>
    <w:rsid w:val="00DF53E2"/>
    <w:rsid w:val="00E00F7B"/>
    <w:rsid w:val="00E01C78"/>
    <w:rsid w:val="00E122F6"/>
    <w:rsid w:val="00E134C6"/>
    <w:rsid w:val="00E16092"/>
    <w:rsid w:val="00E20852"/>
    <w:rsid w:val="00E20979"/>
    <w:rsid w:val="00E22ABC"/>
    <w:rsid w:val="00E3289E"/>
    <w:rsid w:val="00E4044C"/>
    <w:rsid w:val="00E471C5"/>
    <w:rsid w:val="00E50810"/>
    <w:rsid w:val="00E533DD"/>
    <w:rsid w:val="00E63316"/>
    <w:rsid w:val="00E642F4"/>
    <w:rsid w:val="00E6471C"/>
    <w:rsid w:val="00E859CD"/>
    <w:rsid w:val="00E8622A"/>
    <w:rsid w:val="00E94A9D"/>
    <w:rsid w:val="00E94C8C"/>
    <w:rsid w:val="00EA6EF8"/>
    <w:rsid w:val="00EB6361"/>
    <w:rsid w:val="00EC4DA7"/>
    <w:rsid w:val="00EC6302"/>
    <w:rsid w:val="00EC6AE9"/>
    <w:rsid w:val="00EC6DF1"/>
    <w:rsid w:val="00ED303C"/>
    <w:rsid w:val="00ED5801"/>
    <w:rsid w:val="00ED5C26"/>
    <w:rsid w:val="00EE1BC8"/>
    <w:rsid w:val="00EE67DD"/>
    <w:rsid w:val="00EF21CC"/>
    <w:rsid w:val="00EF3FB9"/>
    <w:rsid w:val="00F00503"/>
    <w:rsid w:val="00F01316"/>
    <w:rsid w:val="00F1696E"/>
    <w:rsid w:val="00F17754"/>
    <w:rsid w:val="00F23CBE"/>
    <w:rsid w:val="00F35D59"/>
    <w:rsid w:val="00F42BE9"/>
    <w:rsid w:val="00F525D1"/>
    <w:rsid w:val="00F5327A"/>
    <w:rsid w:val="00F547C4"/>
    <w:rsid w:val="00F56EEB"/>
    <w:rsid w:val="00F63803"/>
    <w:rsid w:val="00F82A4E"/>
    <w:rsid w:val="00F85A50"/>
    <w:rsid w:val="00FA4949"/>
    <w:rsid w:val="00FC4504"/>
    <w:rsid w:val="00FC4892"/>
    <w:rsid w:val="00FD050F"/>
    <w:rsid w:val="00FD0E08"/>
    <w:rsid w:val="00FD7741"/>
    <w:rsid w:val="00FE115C"/>
    <w:rsid w:val="00FE57ED"/>
    <w:rsid w:val="00FE5AE7"/>
    <w:rsid w:val="00FF00F6"/>
    <w:rsid w:val="00FF288F"/>
    <w:rsid w:val="00FF4AC5"/>
    <w:rsid w:val="00FF4CE4"/>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EB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5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2654"/>
    <w:pPr>
      <w:tabs>
        <w:tab w:val="center" w:pos="4680"/>
        <w:tab w:val="right" w:pos="9360"/>
      </w:tabs>
      <w:spacing w:after="0" w:line="240" w:lineRule="auto"/>
    </w:pPr>
  </w:style>
  <w:style w:type="character" w:customStyle="1" w:styleId="HeaderChar">
    <w:name w:val="Header Char"/>
    <w:link w:val="Header"/>
    <w:rsid w:val="00782654"/>
    <w:rPr>
      <w:rFonts w:ascii="Calibri" w:eastAsia="Calibri" w:hAnsi="Calibri" w:cs="Times New Roman"/>
      <w:sz w:val="22"/>
      <w:szCs w:val="22"/>
    </w:rPr>
  </w:style>
  <w:style w:type="paragraph" w:styleId="Bibliography">
    <w:name w:val="Bibliography"/>
    <w:uiPriority w:val="99"/>
    <w:qFormat/>
    <w:rsid w:val="008F0E31"/>
    <w:rPr>
      <w:rFonts w:ascii="Calibri" w:eastAsia="Calibri" w:hAnsi="Calibri"/>
      <w:sz w:val="22"/>
      <w:szCs w:val="22"/>
    </w:rPr>
  </w:style>
  <w:style w:type="paragraph" w:styleId="Footer">
    <w:name w:val="footer"/>
    <w:basedOn w:val="Normal"/>
    <w:link w:val="FooterChar"/>
    <w:uiPriority w:val="99"/>
    <w:unhideWhenUsed/>
    <w:rsid w:val="00782654"/>
    <w:pPr>
      <w:tabs>
        <w:tab w:val="center" w:pos="4320"/>
        <w:tab w:val="right" w:pos="8640"/>
      </w:tabs>
      <w:spacing w:after="0" w:line="240" w:lineRule="auto"/>
    </w:pPr>
  </w:style>
  <w:style w:type="character" w:customStyle="1" w:styleId="FooterChar">
    <w:name w:val="Footer Char"/>
    <w:link w:val="Footer"/>
    <w:uiPriority w:val="99"/>
    <w:rsid w:val="00782654"/>
    <w:rPr>
      <w:rFonts w:ascii="Calibri" w:eastAsia="Calibri" w:hAnsi="Calibri" w:cs="Times New Roman"/>
      <w:sz w:val="22"/>
      <w:szCs w:val="22"/>
    </w:rPr>
  </w:style>
  <w:style w:type="character" w:styleId="Hyperlink">
    <w:name w:val="Hyperlink"/>
    <w:uiPriority w:val="99"/>
    <w:unhideWhenUsed/>
    <w:rsid w:val="00065DEF"/>
    <w:rPr>
      <w:color w:val="0000FF"/>
      <w:u w:val="single"/>
    </w:rPr>
  </w:style>
  <w:style w:type="character" w:styleId="FollowedHyperlink">
    <w:name w:val="FollowedHyperlink"/>
    <w:uiPriority w:val="99"/>
    <w:semiHidden/>
    <w:unhideWhenUsed/>
    <w:rsid w:val="00065DEF"/>
    <w:rPr>
      <w:color w:val="800080"/>
      <w:u w:val="single"/>
    </w:rPr>
  </w:style>
  <w:style w:type="paragraph" w:styleId="BalloonText">
    <w:name w:val="Balloon Text"/>
    <w:basedOn w:val="Normal"/>
    <w:link w:val="BalloonTextChar"/>
    <w:uiPriority w:val="99"/>
    <w:semiHidden/>
    <w:unhideWhenUsed/>
    <w:rsid w:val="00C046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46D8"/>
    <w:rPr>
      <w:rFonts w:ascii="Tahoma" w:eastAsia="Calibri" w:hAnsi="Tahoma" w:cs="Tahoma"/>
      <w:sz w:val="16"/>
      <w:szCs w:val="16"/>
    </w:rPr>
  </w:style>
  <w:style w:type="paragraph" w:customStyle="1" w:styleId="DarkList-Accent61">
    <w:name w:val="Dark List - Accent 61"/>
    <w:uiPriority w:val="99"/>
    <w:qFormat/>
    <w:rsid w:val="00200DC3"/>
    <w:rPr>
      <w:rFonts w:ascii="Calibri" w:eastAsia="Calibri" w:hAnsi="Calibri"/>
      <w:sz w:val="22"/>
      <w:szCs w:val="22"/>
    </w:rPr>
  </w:style>
  <w:style w:type="paragraph" w:customStyle="1" w:styleId="LightList-Accent61">
    <w:name w:val="Light List - Accent 61"/>
    <w:uiPriority w:val="99"/>
    <w:qFormat/>
    <w:rsid w:val="004902BC"/>
    <w:rPr>
      <w:rFonts w:ascii="Calibri" w:eastAsia="Calibri" w:hAnsi="Calibri"/>
      <w:sz w:val="22"/>
      <w:szCs w:val="22"/>
    </w:rPr>
  </w:style>
  <w:style w:type="paragraph" w:customStyle="1" w:styleId="MediumList2-Accent51">
    <w:name w:val="Medium List 2 - Accent 51"/>
    <w:uiPriority w:val="99"/>
    <w:qFormat/>
    <w:rsid w:val="00C077BE"/>
    <w:rPr>
      <w:rFonts w:ascii="Calibri" w:eastAsia="Calibri" w:hAnsi="Calibri"/>
      <w:sz w:val="22"/>
      <w:szCs w:val="22"/>
    </w:rPr>
  </w:style>
  <w:style w:type="paragraph" w:customStyle="1" w:styleId="LightGrid-Accent41">
    <w:name w:val="Light Grid - Accent 41"/>
    <w:uiPriority w:val="99"/>
    <w:qFormat/>
    <w:rsid w:val="000E0096"/>
    <w:rPr>
      <w:rFonts w:ascii="Calibri" w:eastAsia="Calibri" w:hAnsi="Calibri"/>
      <w:sz w:val="22"/>
      <w:szCs w:val="22"/>
    </w:rPr>
  </w:style>
  <w:style w:type="paragraph" w:customStyle="1" w:styleId="MediumGrid1-Accent31">
    <w:name w:val="Medium Grid 1 - Accent 31"/>
    <w:uiPriority w:val="99"/>
    <w:qFormat/>
    <w:rsid w:val="00AB4D93"/>
    <w:rPr>
      <w:rFonts w:ascii="Calibri" w:eastAsia="Calibri" w:hAnsi="Calibri"/>
      <w:sz w:val="22"/>
      <w:szCs w:val="22"/>
    </w:rPr>
  </w:style>
  <w:style w:type="paragraph" w:customStyle="1" w:styleId="MediumShading1-Accent21">
    <w:name w:val="Medium Shading 1 - Accent 21"/>
    <w:uiPriority w:val="99"/>
    <w:qFormat/>
    <w:rsid w:val="00396906"/>
    <w:rPr>
      <w:rFonts w:ascii="Calibri" w:eastAsia="Calibri" w:hAnsi="Calibri"/>
      <w:sz w:val="22"/>
      <w:szCs w:val="22"/>
    </w:rPr>
  </w:style>
  <w:style w:type="paragraph" w:styleId="ListParagraph">
    <w:name w:val="List Paragraph"/>
    <w:basedOn w:val="Normal"/>
    <w:uiPriority w:val="34"/>
    <w:qFormat/>
    <w:rsid w:val="00D94AB3"/>
    <w:pPr>
      <w:ind w:left="720"/>
      <w:contextualSpacing/>
    </w:pPr>
  </w:style>
  <w:style w:type="character" w:customStyle="1" w:styleId="apple-converted-space">
    <w:name w:val="apple-converted-space"/>
    <w:basedOn w:val="DefaultParagraphFont"/>
    <w:rsid w:val="00287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5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2654"/>
    <w:pPr>
      <w:tabs>
        <w:tab w:val="center" w:pos="4680"/>
        <w:tab w:val="right" w:pos="9360"/>
      </w:tabs>
      <w:spacing w:after="0" w:line="240" w:lineRule="auto"/>
    </w:pPr>
  </w:style>
  <w:style w:type="character" w:customStyle="1" w:styleId="HeaderChar">
    <w:name w:val="Header Char"/>
    <w:link w:val="Header"/>
    <w:rsid w:val="00782654"/>
    <w:rPr>
      <w:rFonts w:ascii="Calibri" w:eastAsia="Calibri" w:hAnsi="Calibri" w:cs="Times New Roman"/>
      <w:sz w:val="22"/>
      <w:szCs w:val="22"/>
    </w:rPr>
  </w:style>
  <w:style w:type="paragraph" w:styleId="Bibliography">
    <w:name w:val="Bibliography"/>
    <w:uiPriority w:val="99"/>
    <w:qFormat/>
    <w:rsid w:val="008F0E31"/>
    <w:rPr>
      <w:rFonts w:ascii="Calibri" w:eastAsia="Calibri" w:hAnsi="Calibri"/>
      <w:sz w:val="22"/>
      <w:szCs w:val="22"/>
    </w:rPr>
  </w:style>
  <w:style w:type="paragraph" w:styleId="Footer">
    <w:name w:val="footer"/>
    <w:basedOn w:val="Normal"/>
    <w:link w:val="FooterChar"/>
    <w:uiPriority w:val="99"/>
    <w:unhideWhenUsed/>
    <w:rsid w:val="00782654"/>
    <w:pPr>
      <w:tabs>
        <w:tab w:val="center" w:pos="4320"/>
        <w:tab w:val="right" w:pos="8640"/>
      </w:tabs>
      <w:spacing w:after="0" w:line="240" w:lineRule="auto"/>
    </w:pPr>
  </w:style>
  <w:style w:type="character" w:customStyle="1" w:styleId="FooterChar">
    <w:name w:val="Footer Char"/>
    <w:link w:val="Footer"/>
    <w:uiPriority w:val="99"/>
    <w:rsid w:val="00782654"/>
    <w:rPr>
      <w:rFonts w:ascii="Calibri" w:eastAsia="Calibri" w:hAnsi="Calibri" w:cs="Times New Roman"/>
      <w:sz w:val="22"/>
      <w:szCs w:val="22"/>
    </w:rPr>
  </w:style>
  <w:style w:type="character" w:styleId="Hyperlink">
    <w:name w:val="Hyperlink"/>
    <w:uiPriority w:val="99"/>
    <w:unhideWhenUsed/>
    <w:rsid w:val="00065DEF"/>
    <w:rPr>
      <w:color w:val="0000FF"/>
      <w:u w:val="single"/>
    </w:rPr>
  </w:style>
  <w:style w:type="character" w:styleId="FollowedHyperlink">
    <w:name w:val="FollowedHyperlink"/>
    <w:uiPriority w:val="99"/>
    <w:semiHidden/>
    <w:unhideWhenUsed/>
    <w:rsid w:val="00065DEF"/>
    <w:rPr>
      <w:color w:val="800080"/>
      <w:u w:val="single"/>
    </w:rPr>
  </w:style>
  <w:style w:type="paragraph" w:styleId="BalloonText">
    <w:name w:val="Balloon Text"/>
    <w:basedOn w:val="Normal"/>
    <w:link w:val="BalloonTextChar"/>
    <w:uiPriority w:val="99"/>
    <w:semiHidden/>
    <w:unhideWhenUsed/>
    <w:rsid w:val="00C046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46D8"/>
    <w:rPr>
      <w:rFonts w:ascii="Tahoma" w:eastAsia="Calibri" w:hAnsi="Tahoma" w:cs="Tahoma"/>
      <w:sz w:val="16"/>
      <w:szCs w:val="16"/>
    </w:rPr>
  </w:style>
  <w:style w:type="paragraph" w:customStyle="1" w:styleId="DarkList-Accent61">
    <w:name w:val="Dark List - Accent 61"/>
    <w:uiPriority w:val="99"/>
    <w:qFormat/>
    <w:rsid w:val="00200DC3"/>
    <w:rPr>
      <w:rFonts w:ascii="Calibri" w:eastAsia="Calibri" w:hAnsi="Calibri"/>
      <w:sz w:val="22"/>
      <w:szCs w:val="22"/>
    </w:rPr>
  </w:style>
  <w:style w:type="paragraph" w:customStyle="1" w:styleId="LightList-Accent61">
    <w:name w:val="Light List - Accent 61"/>
    <w:uiPriority w:val="99"/>
    <w:qFormat/>
    <w:rsid w:val="004902BC"/>
    <w:rPr>
      <w:rFonts w:ascii="Calibri" w:eastAsia="Calibri" w:hAnsi="Calibri"/>
      <w:sz w:val="22"/>
      <w:szCs w:val="22"/>
    </w:rPr>
  </w:style>
  <w:style w:type="paragraph" w:customStyle="1" w:styleId="MediumList2-Accent51">
    <w:name w:val="Medium List 2 - Accent 51"/>
    <w:uiPriority w:val="99"/>
    <w:qFormat/>
    <w:rsid w:val="00C077BE"/>
    <w:rPr>
      <w:rFonts w:ascii="Calibri" w:eastAsia="Calibri" w:hAnsi="Calibri"/>
      <w:sz w:val="22"/>
      <w:szCs w:val="22"/>
    </w:rPr>
  </w:style>
  <w:style w:type="paragraph" w:customStyle="1" w:styleId="LightGrid-Accent41">
    <w:name w:val="Light Grid - Accent 41"/>
    <w:uiPriority w:val="99"/>
    <w:qFormat/>
    <w:rsid w:val="000E0096"/>
    <w:rPr>
      <w:rFonts w:ascii="Calibri" w:eastAsia="Calibri" w:hAnsi="Calibri"/>
      <w:sz w:val="22"/>
      <w:szCs w:val="22"/>
    </w:rPr>
  </w:style>
  <w:style w:type="paragraph" w:customStyle="1" w:styleId="MediumGrid1-Accent31">
    <w:name w:val="Medium Grid 1 - Accent 31"/>
    <w:uiPriority w:val="99"/>
    <w:qFormat/>
    <w:rsid w:val="00AB4D93"/>
    <w:rPr>
      <w:rFonts w:ascii="Calibri" w:eastAsia="Calibri" w:hAnsi="Calibri"/>
      <w:sz w:val="22"/>
      <w:szCs w:val="22"/>
    </w:rPr>
  </w:style>
  <w:style w:type="paragraph" w:customStyle="1" w:styleId="MediumShading1-Accent21">
    <w:name w:val="Medium Shading 1 - Accent 21"/>
    <w:uiPriority w:val="99"/>
    <w:qFormat/>
    <w:rsid w:val="00396906"/>
    <w:rPr>
      <w:rFonts w:ascii="Calibri" w:eastAsia="Calibri" w:hAnsi="Calibri"/>
      <w:sz w:val="22"/>
      <w:szCs w:val="22"/>
    </w:rPr>
  </w:style>
  <w:style w:type="paragraph" w:styleId="ListParagraph">
    <w:name w:val="List Paragraph"/>
    <w:basedOn w:val="Normal"/>
    <w:uiPriority w:val="34"/>
    <w:qFormat/>
    <w:rsid w:val="00D94AB3"/>
    <w:pPr>
      <w:ind w:left="720"/>
      <w:contextualSpacing/>
    </w:pPr>
  </w:style>
  <w:style w:type="character" w:customStyle="1" w:styleId="apple-converted-space">
    <w:name w:val="apple-converted-space"/>
    <w:basedOn w:val="DefaultParagraphFont"/>
    <w:rsid w:val="0028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golden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AE82-6DED-4AD3-BE43-E16B8C8D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Links>
    <vt:vector size="18" baseType="variant">
      <vt:variant>
        <vt:i4>524373</vt:i4>
      </vt:variant>
      <vt:variant>
        <vt:i4>6</vt:i4>
      </vt:variant>
      <vt:variant>
        <vt:i4>0</vt:i4>
      </vt:variant>
      <vt:variant>
        <vt:i4>5</vt:i4>
      </vt:variant>
      <vt:variant>
        <vt:lpwstr>D:\Users\ggolden\Downloads\classrooms.google.com</vt:lpwstr>
      </vt:variant>
      <vt:variant>
        <vt:lpwstr/>
      </vt:variant>
      <vt:variant>
        <vt:i4>4718604</vt:i4>
      </vt:variant>
      <vt:variant>
        <vt:i4>3</vt:i4>
      </vt:variant>
      <vt:variant>
        <vt:i4>0</vt:i4>
      </vt:variant>
      <vt:variant>
        <vt:i4>5</vt:i4>
      </vt:variant>
      <vt:variant>
        <vt:lpwstr>http://www.ggoldensclass.weebly.com/</vt:lpwstr>
      </vt:variant>
      <vt:variant>
        <vt:lpwstr/>
      </vt:variant>
      <vt:variant>
        <vt:i4>4587612</vt:i4>
      </vt:variant>
      <vt:variant>
        <vt:i4>0</vt:i4>
      </vt:variant>
      <vt:variant>
        <vt:i4>0</vt:i4>
      </vt:variant>
      <vt:variant>
        <vt:i4>5</vt:i4>
      </vt:variant>
      <vt:variant>
        <vt:lpwstr>http://www.spellingcity.com/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Michelle Golden</dc:creator>
  <cp:lastModifiedBy>Golden, Ginger</cp:lastModifiedBy>
  <cp:revision>67</cp:revision>
  <cp:lastPrinted>2017-03-31T23:15:00Z</cp:lastPrinted>
  <dcterms:created xsi:type="dcterms:W3CDTF">2017-01-20T22:57:00Z</dcterms:created>
  <dcterms:modified xsi:type="dcterms:W3CDTF">2017-04-07T18:22:00Z</dcterms:modified>
</cp:coreProperties>
</file>