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7127" w14:textId="77777777" w:rsidR="003845EF" w:rsidRPr="003845EF" w:rsidRDefault="003845EF" w:rsidP="00CD653C">
      <w:pPr>
        <w:jc w:val="center"/>
        <w:rPr>
          <w:b/>
          <w:i/>
          <w:sz w:val="4"/>
          <w:szCs w:val="4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4"/>
      <w:bookmarkStart w:id="5" w:name="OLE_LINK7"/>
      <w:bookmarkStart w:id="6" w:name="OLE_LINK1"/>
      <w:bookmarkStart w:id="7" w:name="OLE_LINK8"/>
      <w:bookmarkStart w:id="8" w:name="OLE_LINK9"/>
      <w:bookmarkStart w:id="9" w:name="OLE_LINK10"/>
      <w:bookmarkStart w:id="10" w:name="OLE_LINK11"/>
      <w:bookmarkStart w:id="11" w:name="OLE_LINK12"/>
    </w:p>
    <w:p w14:paraId="1016D231" w14:textId="77777777" w:rsidR="00007AA4" w:rsidRPr="003845EF" w:rsidRDefault="00007AA4" w:rsidP="00C677BA">
      <w:pPr>
        <w:jc w:val="center"/>
        <w:rPr>
          <w:b/>
          <w:i/>
          <w:sz w:val="26"/>
          <w:szCs w:val="26"/>
        </w:rPr>
      </w:pPr>
      <w:r w:rsidRPr="003845EF">
        <w:rPr>
          <w:b/>
          <w:i/>
          <w:sz w:val="26"/>
          <w:szCs w:val="26"/>
        </w:rPr>
        <w:t>Lesson Plans for Students/Parents</w:t>
      </w:r>
      <w:r w:rsidR="00CD653C" w:rsidRPr="003845EF">
        <w:rPr>
          <w:b/>
          <w:i/>
          <w:sz w:val="26"/>
          <w:szCs w:val="26"/>
        </w:rPr>
        <w:t>/Guardians</w:t>
      </w:r>
    </w:p>
    <w:tbl>
      <w:tblPr>
        <w:tblW w:w="10597" w:type="dxa"/>
        <w:jc w:val="center"/>
        <w:tblInd w:w="-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810"/>
        <w:gridCol w:w="3150"/>
        <w:gridCol w:w="5478"/>
      </w:tblGrid>
      <w:tr w:rsidR="00007AA4" w:rsidRPr="00476FCA" w14:paraId="159CE375" w14:textId="77777777" w:rsidTr="00E16092">
        <w:trPr>
          <w:trHeight w:val="252"/>
          <w:jc w:val="center"/>
        </w:trPr>
        <w:tc>
          <w:tcPr>
            <w:tcW w:w="10597" w:type="dxa"/>
            <w:gridSpan w:val="4"/>
            <w:shd w:val="clear" w:color="auto" w:fill="auto"/>
          </w:tcPr>
          <w:p w14:paraId="568A604A" w14:textId="1817B389" w:rsidR="00D417E4" w:rsidRPr="00D417E4" w:rsidRDefault="00007AA4" w:rsidP="00BC5B8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13E53">
              <w:rPr>
                <w:sz w:val="16"/>
                <w:szCs w:val="16"/>
              </w:rPr>
              <w:t xml:space="preserve">I </w:t>
            </w:r>
            <w:r w:rsidR="00F85A50">
              <w:rPr>
                <w:sz w:val="16"/>
                <w:szCs w:val="16"/>
              </w:rPr>
              <w:t xml:space="preserve">can </w:t>
            </w:r>
            <w:r w:rsidR="00BC5B87">
              <w:rPr>
                <w:sz w:val="16"/>
                <w:szCs w:val="16"/>
              </w:rPr>
              <w:t>read about the atomic bomb, discover something new about myself, and</w:t>
            </w:r>
            <w:r w:rsidR="00F43ABE">
              <w:rPr>
                <w:sz w:val="16"/>
                <w:szCs w:val="16"/>
              </w:rPr>
              <w:t xml:space="preserve"> conquer the PARCC. </w:t>
            </w:r>
          </w:p>
        </w:tc>
      </w:tr>
      <w:tr w:rsidR="00007AA4" w:rsidRPr="00476FCA" w14:paraId="136C62E3" w14:textId="77777777" w:rsidTr="00E16092">
        <w:trPr>
          <w:trHeight w:val="345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3ECEBA8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76FCA">
              <w:rPr>
                <w:b/>
                <w:bCs/>
                <w:color w:val="000000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1BD76BC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324F29E8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Common Core </w:t>
            </w:r>
            <w:r w:rsidR="00396906">
              <w:rPr>
                <w:b/>
                <w:color w:val="000000"/>
              </w:rPr>
              <w:t xml:space="preserve">State </w:t>
            </w:r>
            <w:r w:rsidRPr="00476FCA">
              <w:rPr>
                <w:b/>
                <w:color w:val="000000"/>
              </w:rPr>
              <w:t>Standards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20776F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What we </w:t>
            </w:r>
            <w:r w:rsidRPr="00476FCA">
              <w:rPr>
                <w:b/>
                <w:color w:val="000000"/>
                <w:u w:val="single"/>
              </w:rPr>
              <w:t>PLAN</w:t>
            </w:r>
            <w:r w:rsidRPr="00476FCA">
              <w:rPr>
                <w:b/>
                <w:color w:val="000000"/>
              </w:rPr>
              <w:t xml:space="preserve"> to do:</w:t>
            </w:r>
          </w:p>
        </w:tc>
      </w:tr>
      <w:tr w:rsidR="001143EE" w:rsidRPr="00476FCA" w14:paraId="34B8831E" w14:textId="77777777" w:rsidTr="003677EB">
        <w:trPr>
          <w:trHeight w:val="558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01A60ED" w14:textId="77777777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05425B" w14:textId="223832F5" w:rsidR="001143EE" w:rsidRPr="00476FCA" w:rsidRDefault="00BC5B87" w:rsidP="00EC6AE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7CF8A3B" w14:textId="4CC9A645" w:rsidR="001143EE" w:rsidRPr="00B11925" w:rsidRDefault="002F1829" w:rsidP="00A60726">
            <w:pPr>
              <w:pStyle w:val="MediumShading1-Accent21"/>
              <w:rPr>
                <w:sz w:val="7"/>
                <w:szCs w:val="7"/>
              </w:rPr>
            </w:pP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0FF6C5DD" w14:textId="77777777" w:rsidR="005B75FC" w:rsidRPr="00331EB6" w:rsidRDefault="005B75FC" w:rsidP="003677EB">
            <w:pPr>
              <w:spacing w:after="0" w:line="240" w:lineRule="auto"/>
              <w:rPr>
                <w:sz w:val="16"/>
                <w:szCs w:val="16"/>
              </w:rPr>
            </w:pPr>
          </w:p>
          <w:p w14:paraId="58C5C3F7" w14:textId="38825086" w:rsidR="00EC6AE9" w:rsidRPr="00331EB6" w:rsidRDefault="001761E5" w:rsidP="00BC5B87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="00EC6AE9"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35FBCF3F" w14:textId="772BDED6" w:rsidR="00EC6AE9" w:rsidRPr="0053483F" w:rsidRDefault="0053483F" w:rsidP="00BC5B87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Update Assignment Log with assignment that will be due this week.</w:t>
            </w:r>
          </w:p>
          <w:p w14:paraId="09DAF6CC" w14:textId="3CDAE7E9" w:rsidR="0053483F" w:rsidRPr="00A67CE1" w:rsidRDefault="00A67CE1" w:rsidP="00BC5B87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Miss Golden will pass out progress reports.</w:t>
            </w:r>
          </w:p>
          <w:p w14:paraId="0ADEE7E8" w14:textId="3B7F8671" w:rsidR="00A67CE1" w:rsidRPr="00BC5B87" w:rsidRDefault="00BC5B87" w:rsidP="00BC5B87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either assignment that is due on Monday, May 1</w:t>
            </w:r>
            <w:r w:rsidRPr="00BC5B8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>:</w:t>
            </w:r>
          </w:p>
          <w:p w14:paraId="36B134EE" w14:textId="1891D5F7" w:rsidR="00BC5B87" w:rsidRDefault="00BC5B87" w:rsidP="00BC5B8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Hiroshima Week 2 Atomic Bomb Pictures through the </w:t>
            </w:r>
            <w:proofErr w:type="spellStart"/>
            <w:r>
              <w:rPr>
                <w:b/>
                <w:sz w:val="16"/>
                <w:szCs w:val="16"/>
              </w:rPr>
              <w:t>WebQuest</w:t>
            </w:r>
            <w:proofErr w:type="spellEnd"/>
          </w:p>
          <w:p w14:paraId="47486527" w14:textId="77777777" w:rsidR="00BC5B87" w:rsidRPr="00BC5B87" w:rsidRDefault="00BC5B87" w:rsidP="00BC5B8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“What I want to learn to do or improve on” Writing Explanation.</w:t>
            </w:r>
          </w:p>
          <w:p w14:paraId="184A68AC" w14:textId="2A73C6A7" w:rsidR="00EC6AE9" w:rsidRPr="00BC5B87" w:rsidRDefault="00EC6AE9" w:rsidP="00BC5B8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BC5B87">
              <w:rPr>
                <w:sz w:val="16"/>
                <w:szCs w:val="16"/>
              </w:rPr>
              <w:t>CKH Launch (see quote on bottom of sheet)</w:t>
            </w:r>
          </w:p>
          <w:p w14:paraId="30B89853" w14:textId="20C8A681" w:rsidR="00A60726" w:rsidRPr="00331EB6" w:rsidRDefault="00A60726" w:rsidP="002F1829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F43ABE" w:rsidRPr="00476FCA" w14:paraId="24824C23" w14:textId="77777777" w:rsidTr="00993FA3">
        <w:trPr>
          <w:trHeight w:val="450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8ADD02" w14:textId="0E92BEC1" w:rsidR="00F43ABE" w:rsidRPr="00476FCA" w:rsidRDefault="00F43AB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5B4D57AA" w14:textId="63FF8003" w:rsidR="00F43ABE" w:rsidRPr="00476FCA" w:rsidRDefault="00BC5B8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04/25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4128E89A" w14:textId="79E1DAFC" w:rsidR="00F43ABE" w:rsidRPr="00B11925" w:rsidRDefault="00F43ABE" w:rsidP="00F43ABE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sz w:val="16"/>
                <w:szCs w:val="16"/>
              </w:rPr>
              <w:t>All standards and benchmarks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301B5B17" w14:textId="3EA33223" w:rsidR="00F43ABE" w:rsidRPr="000F11A0" w:rsidRDefault="00BC5B87" w:rsidP="00BC5B8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  <w:r w:rsidR="00F43ABE">
              <w:rPr>
                <w:sz w:val="16"/>
                <w:szCs w:val="16"/>
              </w:rPr>
              <w:t xml:space="preserve"> PARCC Testing</w:t>
            </w:r>
          </w:p>
        </w:tc>
      </w:tr>
      <w:tr w:rsidR="004059DB" w:rsidRPr="00476FCA" w14:paraId="3AF006C8" w14:textId="77777777" w:rsidTr="003677EB">
        <w:trPr>
          <w:trHeight w:val="810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35AF98D5" w14:textId="35E48B36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86ED1C" w14:textId="6055B0C2" w:rsidR="004059DB" w:rsidRPr="00476FCA" w:rsidRDefault="00BC5B8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431AD2" w14:textId="7B675516" w:rsidR="004059DB" w:rsidRPr="00396906" w:rsidRDefault="00F43ABE" w:rsidP="00F43ABE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sz w:val="16"/>
                <w:szCs w:val="16"/>
              </w:rPr>
              <w:t>All standards and benchmarks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383095CF" w14:textId="472EAEC3" w:rsidR="0025355C" w:rsidRPr="00F43ABE" w:rsidRDefault="00BC5B87" w:rsidP="00F43AB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b/>
                <w:sz w:val="16"/>
                <w:szCs w:val="16"/>
              </w:rPr>
            </w:pPr>
            <w:bookmarkStart w:id="12" w:name="_GoBack"/>
            <w:bookmarkEnd w:id="12"/>
            <w:r>
              <w:rPr>
                <w:sz w:val="16"/>
                <w:szCs w:val="16"/>
              </w:rPr>
              <w:t>Math</w:t>
            </w:r>
            <w:r w:rsidR="00F43ABE" w:rsidRPr="00F43ABE">
              <w:rPr>
                <w:sz w:val="16"/>
                <w:szCs w:val="16"/>
              </w:rPr>
              <w:t xml:space="preserve"> PARCC Testing</w:t>
            </w:r>
            <w:r w:rsidR="00F43ABE" w:rsidRPr="00F43AB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0562F" w:rsidRPr="00476FCA" w14:paraId="52882C58" w14:textId="77777777" w:rsidTr="003677EB">
        <w:trPr>
          <w:trHeight w:val="954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4105AB" w14:textId="0C8C4D1E" w:rsidR="0070562F" w:rsidRPr="00476FCA" w:rsidRDefault="0070562F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4A8330E2" w14:textId="30C6BFD7" w:rsidR="0070562F" w:rsidRPr="00476FCA" w:rsidRDefault="00BC5B8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04/27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5F73E0C" w14:textId="6F939C98" w:rsidR="0070562F" w:rsidRPr="00F43ABE" w:rsidRDefault="00F43ABE" w:rsidP="0070562F">
            <w:pPr>
              <w:pStyle w:val="MediumShading1-Accent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standards and benchmarks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49260485" w14:textId="62BC9DF4" w:rsidR="000F11A0" w:rsidRPr="00287243" w:rsidRDefault="00BC5B87" w:rsidP="00287243">
            <w:pPr>
              <w:numPr>
                <w:ilvl w:val="0"/>
                <w:numId w:val="2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  <w:r w:rsidR="00F43ABE">
              <w:rPr>
                <w:sz w:val="16"/>
                <w:szCs w:val="16"/>
              </w:rPr>
              <w:t xml:space="preserve"> PARCC Testing</w:t>
            </w:r>
          </w:p>
        </w:tc>
      </w:tr>
      <w:tr w:rsidR="004059DB" w:rsidRPr="00476FCA" w14:paraId="34502ECE" w14:textId="77777777" w:rsidTr="003677EB">
        <w:trPr>
          <w:trHeight w:val="174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D1A177E" w14:textId="0A41BF97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040959" w14:textId="4A5B1497" w:rsidR="004059DB" w:rsidRPr="00476FCA" w:rsidRDefault="00BC5B8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EE78D9A" w14:textId="62D1C8CC" w:rsidR="004059DB" w:rsidRPr="00396906" w:rsidRDefault="00F43ABE" w:rsidP="00EC6AE9">
            <w:pPr>
              <w:pStyle w:val="MediumShading1-Accent21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59D4DBAA" w14:textId="77777777" w:rsidR="00C53DAC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2B348D5F" w14:textId="1A202C83" w:rsidR="00BC5B87" w:rsidRPr="00BC5B87" w:rsidRDefault="00BC5B87" w:rsidP="00BC5B87">
            <w:pPr>
              <w:numPr>
                <w:ilvl w:val="0"/>
                <w:numId w:val="38"/>
              </w:numPr>
              <w:spacing w:after="0" w:line="240" w:lineRule="auto"/>
              <w:rPr>
                <w:sz w:val="16"/>
                <w:szCs w:val="16"/>
              </w:rPr>
            </w:pPr>
            <w:r w:rsidRPr="00BC5B87">
              <w:rPr>
                <w:sz w:val="16"/>
                <w:szCs w:val="16"/>
              </w:rPr>
              <w:t xml:space="preserve">NO Journal </w:t>
            </w:r>
          </w:p>
          <w:p w14:paraId="464879A3" w14:textId="77777777" w:rsidR="00BC5B87" w:rsidRPr="00BC5B87" w:rsidRDefault="00BC5B87" w:rsidP="00BC5B87">
            <w:pPr>
              <w:numPr>
                <w:ilvl w:val="0"/>
                <w:numId w:val="38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either assignment that is due on Monday, May 1</w:t>
            </w:r>
            <w:r w:rsidRPr="00BC5B8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>:</w:t>
            </w:r>
          </w:p>
          <w:p w14:paraId="656F2C51" w14:textId="26C79880" w:rsidR="00BC5B87" w:rsidRDefault="00BC5B87" w:rsidP="00BC5B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Hiroshima Week 2 Atomic Bomb Pictures through the </w:t>
            </w:r>
            <w:proofErr w:type="spellStart"/>
            <w:r>
              <w:rPr>
                <w:b/>
                <w:sz w:val="16"/>
                <w:szCs w:val="16"/>
              </w:rPr>
              <w:t>WebQuest</w:t>
            </w:r>
            <w:proofErr w:type="spellEnd"/>
          </w:p>
          <w:p w14:paraId="750411EA" w14:textId="77777777" w:rsidR="00BC5B87" w:rsidRPr="00BC5B87" w:rsidRDefault="00BC5B87" w:rsidP="00BC5B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“What I want to learn to do or improve on” Writing Explanation.</w:t>
            </w:r>
          </w:p>
          <w:p w14:paraId="38302CD4" w14:textId="77777777" w:rsidR="00BC5B87" w:rsidRPr="00331EB6" w:rsidRDefault="00BC5B87" w:rsidP="00BC5B87">
            <w:pPr>
              <w:numPr>
                <w:ilvl w:val="0"/>
                <w:numId w:val="38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7C71C99B" w14:textId="384FDC25" w:rsidR="00C53DAC" w:rsidRPr="00D050D0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</w:tbl>
    <w:p w14:paraId="0320531B" w14:textId="2FB4CDFD" w:rsidR="00481F91" w:rsidRDefault="00481F91" w:rsidP="00481F91">
      <w:pPr>
        <w:rPr>
          <w:b/>
          <w:i/>
          <w:sz w:val="28"/>
          <w:szCs w:val="28"/>
        </w:rPr>
      </w:pPr>
    </w:p>
    <w:p w14:paraId="380F3BE0" w14:textId="77777777" w:rsidR="00F56EEB" w:rsidRDefault="00F56EEB" w:rsidP="00FD0E08">
      <w:pPr>
        <w:rPr>
          <w:b/>
          <w:i/>
          <w:sz w:val="28"/>
          <w:szCs w:val="28"/>
        </w:rPr>
      </w:pPr>
    </w:p>
    <w:p w14:paraId="1910294D" w14:textId="77777777" w:rsidR="00EC6AE9" w:rsidRDefault="00EC6AE9" w:rsidP="00FD0E08">
      <w:pPr>
        <w:rPr>
          <w:b/>
          <w:i/>
          <w:sz w:val="28"/>
          <w:szCs w:val="28"/>
        </w:rPr>
      </w:pPr>
    </w:p>
    <w:p w14:paraId="0D3922A0" w14:textId="77777777" w:rsidR="000E435F" w:rsidRDefault="000E435F" w:rsidP="00FD0E08">
      <w:pPr>
        <w:rPr>
          <w:b/>
          <w:i/>
          <w:sz w:val="28"/>
          <w:szCs w:val="28"/>
        </w:rPr>
      </w:pPr>
    </w:p>
    <w:p w14:paraId="63F20C3F" w14:textId="77777777" w:rsidR="000E435F" w:rsidRDefault="000E435F" w:rsidP="00FD0E08">
      <w:pPr>
        <w:rPr>
          <w:b/>
          <w:i/>
          <w:sz w:val="28"/>
          <w:szCs w:val="28"/>
        </w:rPr>
      </w:pPr>
    </w:p>
    <w:p w14:paraId="62ADBFAA" w14:textId="77777777" w:rsidR="0053483F" w:rsidRDefault="0053483F" w:rsidP="00FD0E08">
      <w:pPr>
        <w:rPr>
          <w:b/>
          <w:i/>
          <w:sz w:val="28"/>
          <w:szCs w:val="28"/>
        </w:rPr>
      </w:pPr>
    </w:p>
    <w:p w14:paraId="69822FB8" w14:textId="77777777" w:rsidR="00F43ABE" w:rsidRDefault="00F43ABE" w:rsidP="00BD766B">
      <w:pPr>
        <w:jc w:val="center"/>
        <w:rPr>
          <w:b/>
          <w:i/>
          <w:sz w:val="28"/>
          <w:szCs w:val="28"/>
        </w:rPr>
      </w:pPr>
    </w:p>
    <w:p w14:paraId="426D903E" w14:textId="77777777" w:rsidR="00F43ABE" w:rsidRDefault="00F43ABE" w:rsidP="00BD766B">
      <w:pPr>
        <w:jc w:val="center"/>
        <w:rPr>
          <w:b/>
          <w:i/>
          <w:sz w:val="28"/>
          <w:szCs w:val="28"/>
        </w:rPr>
      </w:pPr>
    </w:p>
    <w:p w14:paraId="004371AB" w14:textId="77777777" w:rsidR="00F43ABE" w:rsidRDefault="00F43ABE" w:rsidP="00BD766B">
      <w:pPr>
        <w:jc w:val="center"/>
        <w:rPr>
          <w:b/>
          <w:i/>
          <w:sz w:val="28"/>
          <w:szCs w:val="28"/>
        </w:rPr>
      </w:pPr>
    </w:p>
    <w:p w14:paraId="1AB2C979" w14:textId="77777777" w:rsidR="00007AA4" w:rsidRPr="00476FCA" w:rsidRDefault="00007AA4" w:rsidP="00BD766B">
      <w:pPr>
        <w:jc w:val="center"/>
        <w:rPr>
          <w:b/>
          <w:i/>
          <w:sz w:val="28"/>
          <w:szCs w:val="28"/>
        </w:rPr>
      </w:pPr>
      <w:r w:rsidRPr="00476FCA">
        <w:rPr>
          <w:b/>
          <w:i/>
          <w:sz w:val="28"/>
          <w:szCs w:val="28"/>
        </w:rPr>
        <w:t>Journal (GOT) Topics</w:t>
      </w:r>
    </w:p>
    <w:tbl>
      <w:tblPr>
        <w:tblW w:w="10425" w:type="dxa"/>
        <w:jc w:val="center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810"/>
        <w:gridCol w:w="1080"/>
        <w:gridCol w:w="7192"/>
      </w:tblGrid>
      <w:tr w:rsidR="00007AA4" w:rsidRPr="00476FCA" w14:paraId="29C6F363" w14:textId="77777777" w:rsidTr="00E16092">
        <w:trPr>
          <w:trHeight w:val="594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57E7D4D0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3DC0FB1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5C52FB3A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Entry Number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67CB8B5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Topics</w:t>
            </w:r>
          </w:p>
        </w:tc>
      </w:tr>
      <w:tr w:rsidR="00BC5B87" w:rsidRPr="00476FCA" w14:paraId="33112C44" w14:textId="77777777" w:rsidTr="00836DB3">
        <w:trPr>
          <w:trHeight w:val="945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5073EBB7" w14:textId="77777777" w:rsidR="00BC5B87" w:rsidRPr="00476FCA" w:rsidRDefault="00BC5B8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26A1A7" w14:textId="002B3C56" w:rsidR="00BC5B87" w:rsidRPr="00B36AA0" w:rsidRDefault="00BC5B87" w:rsidP="005F4688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04/24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1432CD" w14:textId="77777777" w:rsidR="00BC5B87" w:rsidRPr="00476FCA" w:rsidRDefault="00BC5B87" w:rsidP="005F468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30892ABB" w14:textId="77777777" w:rsidR="00BC5B87" w:rsidRDefault="00BC5B87" w:rsidP="002E58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54E75AA" w14:textId="77777777" w:rsidR="00BC5B87" w:rsidRDefault="00BC5B87" w:rsidP="002E55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9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</w:t>
            </w:r>
            <w:r>
              <w:rPr>
                <w:color w:val="000000"/>
                <w:sz w:val="20"/>
                <w:szCs w:val="20"/>
              </w:rPr>
              <w:t>otector in your homework folder.</w:t>
            </w:r>
          </w:p>
          <w:p w14:paraId="2CED9F9E" w14:textId="12D272B6" w:rsidR="00BC5B87" w:rsidRPr="00AB20D3" w:rsidRDefault="00BC5B87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B87" w:rsidRPr="00476FCA" w14:paraId="439BDDA8" w14:textId="77777777" w:rsidTr="00E16092">
        <w:trPr>
          <w:trHeight w:val="90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34DC0B90" w14:textId="77777777" w:rsidR="00BC5B87" w:rsidRPr="00476FCA" w:rsidRDefault="00BC5B8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8B46B80" w14:textId="11D074B1" w:rsidR="00BC5B87" w:rsidRPr="00476FCA" w:rsidRDefault="00BC5B87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04/25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3C8D05AF" w14:textId="5852F081" w:rsidR="00BC5B87" w:rsidRPr="00476FCA" w:rsidRDefault="00BC5B87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pct20" w:color="auto" w:fill="auto"/>
            <w:vAlign w:val="center"/>
          </w:tcPr>
          <w:p w14:paraId="77AF0D6C" w14:textId="77777777" w:rsidR="00BC5B87" w:rsidRDefault="00BC5B87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B45E62A" w14:textId="20CDB9D3" w:rsidR="00BC5B87" w:rsidRPr="00830302" w:rsidRDefault="00BC5B87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B87" w:rsidRPr="00476FCA" w14:paraId="64387320" w14:textId="77777777" w:rsidTr="00E16092">
        <w:trPr>
          <w:trHeight w:val="900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4D934E5F" w14:textId="4788653E" w:rsidR="00BC5B87" w:rsidRPr="00476FCA" w:rsidRDefault="00BC5B8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327246" w14:textId="3A53E7CE" w:rsidR="00BC5B87" w:rsidRPr="00476FCA" w:rsidRDefault="00BC5B87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56A026" w14:textId="3B9716B3" w:rsidR="00BC5B87" w:rsidRPr="00476FCA" w:rsidRDefault="00BC5B87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78FD8FA2" w14:textId="77777777" w:rsidR="00BC5B87" w:rsidRDefault="00BC5B87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0559E1CF" w14:textId="10F55B25" w:rsidR="00BC5B87" w:rsidRPr="00AB20D3" w:rsidRDefault="00BC5B87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B87" w:rsidRPr="00476FCA" w14:paraId="38A53940" w14:textId="77777777" w:rsidTr="00EE67DD">
        <w:trPr>
          <w:trHeight w:val="108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64A583EA" w14:textId="243C6B22" w:rsidR="00BC5B87" w:rsidRPr="00476FCA" w:rsidRDefault="00BC5B8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3CC29A6D" w14:textId="0F896924" w:rsidR="00BC5B87" w:rsidRPr="00476FCA" w:rsidRDefault="00BC5B87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04/27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10AB0917" w14:textId="03A103E7" w:rsidR="00BC5B87" w:rsidRPr="00476FCA" w:rsidRDefault="00BC5B87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pct20" w:color="auto" w:fill="auto"/>
            <w:vAlign w:val="center"/>
          </w:tcPr>
          <w:p w14:paraId="7FBBDA54" w14:textId="77777777" w:rsidR="00BC5B87" w:rsidRDefault="00BC5B87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24D4037" w14:textId="7BD44CAE" w:rsidR="00BC5B87" w:rsidRPr="00836DB3" w:rsidRDefault="00BC5B87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B87" w:rsidRPr="00476FCA" w14:paraId="3213F1FB" w14:textId="77777777" w:rsidTr="00E16092">
        <w:trPr>
          <w:trHeight w:val="1101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359219BA" w14:textId="0901B8F4" w:rsidR="00BC5B87" w:rsidRPr="00476FCA" w:rsidRDefault="00BC5B8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F1C75E" w14:textId="1D2E9C71" w:rsidR="00BC5B87" w:rsidRPr="00476FCA" w:rsidRDefault="00BC5B87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7A2FFA" w14:textId="15273682" w:rsidR="00BC5B87" w:rsidRPr="00476FCA" w:rsidRDefault="00BC5B87" w:rsidP="00877D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0C30126D" w14:textId="77777777" w:rsidR="00BC5B87" w:rsidRDefault="00BC5B87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6F9E9701" w14:textId="50028834" w:rsidR="00BC5B87" w:rsidRPr="00830302" w:rsidRDefault="00BC5B87" w:rsidP="000E43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393426BD" w14:textId="737D0CD9" w:rsidR="00D37B86" w:rsidRDefault="00D37B86" w:rsidP="00331EB6">
      <w:pPr>
        <w:jc w:val="center"/>
        <w:rPr>
          <w:b/>
          <w:i/>
          <w:sz w:val="28"/>
          <w:szCs w:val="28"/>
        </w:rPr>
      </w:pPr>
    </w:p>
    <w:p w14:paraId="53ADAB55" w14:textId="77777777" w:rsidR="00007AA4" w:rsidRPr="00586E50" w:rsidRDefault="00007AA4" w:rsidP="00331EB6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 xml:space="preserve">*You must write the </w:t>
      </w:r>
      <w:r w:rsidRPr="00586E50">
        <w:rPr>
          <w:b/>
          <w:i/>
          <w:sz w:val="28"/>
          <w:szCs w:val="28"/>
          <w:u w:val="single"/>
        </w:rPr>
        <w:t>DATE</w:t>
      </w:r>
      <w:r w:rsidRPr="00586E50">
        <w:rPr>
          <w:b/>
          <w:i/>
          <w:sz w:val="28"/>
          <w:szCs w:val="28"/>
        </w:rPr>
        <w:t xml:space="preserve"> and the </w:t>
      </w:r>
      <w:r w:rsidRPr="00586E50">
        <w:rPr>
          <w:b/>
          <w:i/>
          <w:sz w:val="28"/>
          <w:szCs w:val="28"/>
          <w:u w:val="single"/>
        </w:rPr>
        <w:t>ENTRY NUMBER</w:t>
      </w:r>
      <w:r w:rsidRPr="00586E50">
        <w:rPr>
          <w:b/>
          <w:i/>
          <w:sz w:val="28"/>
          <w:szCs w:val="28"/>
        </w:rPr>
        <w:t xml:space="preserve"> on </w:t>
      </w:r>
      <w:r w:rsidRPr="00586E50">
        <w:rPr>
          <w:b/>
          <w:i/>
          <w:sz w:val="28"/>
          <w:szCs w:val="28"/>
          <w:u w:val="single"/>
        </w:rPr>
        <w:t>EACH</w:t>
      </w:r>
      <w:r w:rsidRPr="00586E50">
        <w:rPr>
          <w:b/>
          <w:i/>
          <w:sz w:val="28"/>
          <w:szCs w:val="28"/>
        </w:rPr>
        <w:t xml:space="preserve"> e</w:t>
      </w:r>
      <w:r w:rsidR="00586E50">
        <w:rPr>
          <w:b/>
          <w:i/>
          <w:sz w:val="28"/>
          <w:szCs w:val="28"/>
        </w:rPr>
        <w:t>ntry</w:t>
      </w:r>
      <w:r w:rsidRPr="00586E50">
        <w:rPr>
          <w:b/>
          <w:i/>
          <w:sz w:val="28"/>
          <w:szCs w:val="28"/>
        </w:rPr>
        <w:t>.</w:t>
      </w:r>
    </w:p>
    <w:p w14:paraId="4892CB26" w14:textId="638E63C0" w:rsidR="00155490" w:rsidRDefault="00007AA4" w:rsidP="00586E50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>*If you are absent you are to make up the journals that you missed</w:t>
      </w:r>
      <w:bookmarkEnd w:id="8"/>
      <w:bookmarkEnd w:id="9"/>
      <w:r w:rsidRPr="00586E50">
        <w:rPr>
          <w:b/>
          <w:i/>
          <w:sz w:val="28"/>
          <w:szCs w:val="28"/>
        </w:rPr>
        <w:t>.</w:t>
      </w:r>
      <w:bookmarkEnd w:id="10"/>
      <w:bookmarkEnd w:id="11"/>
    </w:p>
    <w:p w14:paraId="6895B888" w14:textId="77777777" w:rsidR="0072648B" w:rsidRPr="00155490" w:rsidRDefault="0072648B" w:rsidP="00155490">
      <w:pPr>
        <w:jc w:val="center"/>
        <w:rPr>
          <w:sz w:val="28"/>
          <w:szCs w:val="28"/>
        </w:rPr>
      </w:pPr>
    </w:p>
    <w:sectPr w:rsidR="0072648B" w:rsidRPr="00155490" w:rsidSect="007826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53F71" w14:textId="77777777" w:rsidR="00CF5450" w:rsidRDefault="00CF5450" w:rsidP="00782654">
      <w:pPr>
        <w:spacing w:after="0" w:line="240" w:lineRule="auto"/>
      </w:pPr>
      <w:r>
        <w:separator/>
      </w:r>
    </w:p>
  </w:endnote>
  <w:endnote w:type="continuationSeparator" w:id="0">
    <w:p w14:paraId="47B32AF6" w14:textId="77777777" w:rsidR="00CF5450" w:rsidRDefault="00CF5450" w:rsidP="0078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2E9E3" w14:textId="2A337959" w:rsidR="00197D65" w:rsidRPr="00287243" w:rsidRDefault="00197D65" w:rsidP="004C5567">
    <w:pPr>
      <w:pStyle w:val="Footer"/>
      <w:jc w:val="center"/>
      <w:rPr>
        <w:rFonts w:asciiTheme="majorHAnsi" w:eastAsia="MS Mincho" w:hAnsiTheme="majorHAnsi" w:cs="OpenSans"/>
        <w:color w:val="353535"/>
        <w:sz w:val="24"/>
        <w:szCs w:val="24"/>
      </w:rPr>
    </w:pPr>
    <w:r w:rsidRPr="00287243">
      <w:rPr>
        <w:rFonts w:asciiTheme="majorHAnsi" w:eastAsia="MS Mincho" w:hAnsiTheme="majorHAnsi" w:cs="OpenSans"/>
        <w:color w:val="353535"/>
        <w:sz w:val="24"/>
        <w:szCs w:val="24"/>
      </w:rPr>
      <w:t>“</w:t>
    </w:r>
    <w:r w:rsidR="00F43ABE">
      <w:rPr>
        <w:rFonts w:asciiTheme="majorHAnsi" w:hAnsiTheme="majorHAnsi"/>
        <w:color w:val="181818"/>
        <w:sz w:val="24"/>
        <w:szCs w:val="24"/>
        <w:shd w:val="clear" w:color="auto" w:fill="FFFFFF"/>
      </w:rPr>
      <w:t>Your only limit is you</w:t>
    </w:r>
    <w:r w:rsidRPr="00287243">
      <w:rPr>
        <w:rFonts w:asciiTheme="majorHAnsi" w:eastAsia="MS Mincho" w:hAnsiTheme="majorHAnsi" w:cs="OpenSans"/>
        <w:color w:val="353535"/>
        <w:sz w:val="24"/>
        <w:szCs w:val="24"/>
      </w:rPr>
      <w:t>.”</w:t>
    </w:r>
  </w:p>
  <w:p w14:paraId="183941CF" w14:textId="6F800D50" w:rsidR="00197D65" w:rsidRPr="00287243" w:rsidRDefault="00197D65" w:rsidP="004C5567">
    <w:pPr>
      <w:pStyle w:val="Footer"/>
      <w:jc w:val="center"/>
      <w:rPr>
        <w:rFonts w:asciiTheme="majorHAnsi" w:hAnsiTheme="majorHAnsi"/>
        <w:sz w:val="24"/>
        <w:szCs w:val="24"/>
      </w:rPr>
    </w:pPr>
    <w:r w:rsidRPr="00287243">
      <w:rPr>
        <w:rFonts w:asciiTheme="majorHAnsi" w:eastAsia="MS Mincho" w:hAnsiTheme="majorHAnsi" w:cs="Trebuchet MS"/>
        <w:color w:val="293144"/>
        <w:sz w:val="24"/>
        <w:szCs w:val="24"/>
      </w:rPr>
      <w:t xml:space="preserve">– </w:t>
    </w:r>
    <w:r w:rsidR="00F43ABE">
      <w:rPr>
        <w:rFonts w:asciiTheme="majorHAnsi" w:eastAsia="MS Mincho" w:hAnsiTheme="majorHAnsi" w:cs="Trebuchet MS"/>
        <w:color w:val="293144"/>
        <w:sz w:val="24"/>
        <w:szCs w:val="24"/>
      </w:rPr>
      <w:t>Unknown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80481" w14:textId="77777777" w:rsidR="00CF5450" w:rsidRDefault="00CF5450" w:rsidP="00782654">
      <w:pPr>
        <w:spacing w:after="0" w:line="240" w:lineRule="auto"/>
      </w:pPr>
      <w:r>
        <w:separator/>
      </w:r>
    </w:p>
  </w:footnote>
  <w:footnote w:type="continuationSeparator" w:id="0">
    <w:p w14:paraId="3B6AEC9F" w14:textId="77777777" w:rsidR="00CF5450" w:rsidRDefault="00CF5450" w:rsidP="0078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34B4" w14:textId="77777777" w:rsidR="00197D65" w:rsidRPr="00A77285" w:rsidRDefault="00197D65" w:rsidP="00993837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3475D44E" w14:textId="20965C04" w:rsidR="00197D65" w:rsidRPr="00A77285" w:rsidRDefault="00BC5B87" w:rsidP="00993837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April 24 – April 28</w:t>
    </w:r>
    <w:r w:rsidR="00197D65">
      <w:rPr>
        <w:b/>
        <w:sz w:val="32"/>
        <w:szCs w:val="32"/>
        <w:u w:val="single"/>
      </w:rPr>
      <w:t>, 2017</w:t>
    </w:r>
  </w:p>
  <w:p w14:paraId="275E71EE" w14:textId="77777777" w:rsidR="00197D65" w:rsidRPr="00762564" w:rsidRDefault="00197D65">
    <w:pPr>
      <w:pStyle w:val="Header"/>
      <w:rPr>
        <w:b/>
        <w:sz w:val="26"/>
        <w:szCs w:val="26"/>
      </w:rPr>
    </w:pPr>
  </w:p>
  <w:p w14:paraId="6D4576C6" w14:textId="7536333D" w:rsidR="00197D65" w:rsidRPr="00762564" w:rsidRDefault="008625E1" w:rsidP="008625E1">
    <w:pPr>
      <w:pStyle w:val="Header"/>
      <w:rPr>
        <w:b/>
        <w:sz w:val="26"/>
        <w:szCs w:val="26"/>
      </w:rPr>
    </w:pPr>
    <w:r w:rsidRPr="00762564">
      <w:rPr>
        <w:b/>
        <w:sz w:val="26"/>
        <w:szCs w:val="26"/>
      </w:rPr>
      <w:t xml:space="preserve">Miss </w:t>
    </w:r>
    <w:r>
      <w:rPr>
        <w:b/>
        <w:sz w:val="26"/>
        <w:szCs w:val="26"/>
      </w:rPr>
      <w:t xml:space="preserve">Golden                                                  </w:t>
    </w:r>
    <w:r w:rsidRPr="00762564">
      <w:rPr>
        <w:b/>
        <w:sz w:val="26"/>
        <w:szCs w:val="26"/>
      </w:rPr>
      <w:t>Englis</w:t>
    </w:r>
    <w:r>
      <w:rPr>
        <w:b/>
        <w:sz w:val="26"/>
        <w:szCs w:val="26"/>
      </w:rPr>
      <w:t>h</w:t>
    </w:r>
    <w:r>
      <w:rPr>
        <w:b/>
        <w:sz w:val="26"/>
        <w:szCs w:val="26"/>
      </w:rPr>
      <w:tab/>
      <w:t>2</w:t>
    </w:r>
    <w:r w:rsidRPr="002E5E8B">
      <w:rPr>
        <w:b/>
        <w:sz w:val="26"/>
        <w:szCs w:val="26"/>
        <w:vertAlign w:val="superscript"/>
      </w:rPr>
      <w:t>nd</w:t>
    </w:r>
    <w:r>
      <w:rPr>
        <w:b/>
        <w:sz w:val="26"/>
        <w:szCs w:val="26"/>
      </w:rPr>
      <w:t xml:space="preserve"> Hour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407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8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67320CD"/>
    <w:multiLevelType w:val="hybridMultilevel"/>
    <w:tmpl w:val="665AF8CC"/>
    <w:lvl w:ilvl="0" w:tplc="39140B4E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4272D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0E5173EB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14DA1B72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15C71A8C"/>
    <w:multiLevelType w:val="hybridMultilevel"/>
    <w:tmpl w:val="368604E8"/>
    <w:lvl w:ilvl="0" w:tplc="471EDB6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52F99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82CF4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C5B57"/>
    <w:multiLevelType w:val="hybridMultilevel"/>
    <w:tmpl w:val="A0FA2148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42221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93C96"/>
    <w:multiLevelType w:val="hybridMultilevel"/>
    <w:tmpl w:val="A5D093E8"/>
    <w:lvl w:ilvl="0" w:tplc="A99666FE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2">
    <w:nsid w:val="2DF54B61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6773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3CE02A8F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4ABF5346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>
    <w:nsid w:val="4EB4053F"/>
    <w:multiLevelType w:val="hybridMultilevel"/>
    <w:tmpl w:val="D2827B00"/>
    <w:lvl w:ilvl="0" w:tplc="220EC80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F634527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>
    <w:nsid w:val="55276DD1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>
    <w:nsid w:val="55AD0CF3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A0FEA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75C07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>
    <w:nsid w:val="68C1062F"/>
    <w:multiLevelType w:val="hybridMultilevel"/>
    <w:tmpl w:val="01DCB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2443C"/>
    <w:multiLevelType w:val="hybridMultilevel"/>
    <w:tmpl w:val="5A42252A"/>
    <w:lvl w:ilvl="0" w:tplc="039CBE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C722F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D26A4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65AB3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9">
    <w:nsid w:val="702C04D2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C729A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82399"/>
    <w:multiLevelType w:val="hybridMultilevel"/>
    <w:tmpl w:val="E3921018"/>
    <w:lvl w:ilvl="0" w:tplc="B5923990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A1BB3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025B8"/>
    <w:multiLevelType w:val="hybridMultilevel"/>
    <w:tmpl w:val="767AC32C"/>
    <w:lvl w:ilvl="0" w:tplc="9620EB32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251157"/>
    <w:multiLevelType w:val="hybridMultilevel"/>
    <w:tmpl w:val="4FB0A156"/>
    <w:lvl w:ilvl="0" w:tplc="D6F4F4C4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C44F48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80B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C3F66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8">
    <w:nsid w:val="7E7065ED"/>
    <w:multiLevelType w:val="hybridMultilevel"/>
    <w:tmpl w:val="AE7C50A6"/>
    <w:lvl w:ilvl="0" w:tplc="6310B96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8"/>
  </w:num>
  <w:num w:numId="3">
    <w:abstractNumId w:val="2"/>
  </w:num>
  <w:num w:numId="4">
    <w:abstractNumId w:val="34"/>
  </w:num>
  <w:num w:numId="5">
    <w:abstractNumId w:val="0"/>
  </w:num>
  <w:num w:numId="6">
    <w:abstractNumId w:val="8"/>
  </w:num>
  <w:num w:numId="7">
    <w:abstractNumId w:val="31"/>
  </w:num>
  <w:num w:numId="8">
    <w:abstractNumId w:val="36"/>
  </w:num>
  <w:num w:numId="9">
    <w:abstractNumId w:val="12"/>
  </w:num>
  <w:num w:numId="10">
    <w:abstractNumId w:val="29"/>
  </w:num>
  <w:num w:numId="11">
    <w:abstractNumId w:val="35"/>
  </w:num>
  <w:num w:numId="12">
    <w:abstractNumId w:val="10"/>
  </w:num>
  <w:num w:numId="13">
    <w:abstractNumId w:val="26"/>
  </w:num>
  <w:num w:numId="14">
    <w:abstractNumId w:val="21"/>
  </w:num>
  <w:num w:numId="15">
    <w:abstractNumId w:val="32"/>
  </w:num>
  <w:num w:numId="16">
    <w:abstractNumId w:val="9"/>
  </w:num>
  <w:num w:numId="17">
    <w:abstractNumId w:val="20"/>
  </w:num>
  <w:num w:numId="18">
    <w:abstractNumId w:val="25"/>
  </w:num>
  <w:num w:numId="19">
    <w:abstractNumId w:val="13"/>
  </w:num>
  <w:num w:numId="20">
    <w:abstractNumId w:val="14"/>
  </w:num>
  <w:num w:numId="21">
    <w:abstractNumId w:val="3"/>
  </w:num>
  <w:num w:numId="22">
    <w:abstractNumId w:val="18"/>
  </w:num>
  <w:num w:numId="23">
    <w:abstractNumId w:val="1"/>
  </w:num>
  <w:num w:numId="24">
    <w:abstractNumId w:val="5"/>
  </w:num>
  <w:num w:numId="25">
    <w:abstractNumId w:val="15"/>
  </w:num>
  <w:num w:numId="26">
    <w:abstractNumId w:val="16"/>
  </w:num>
  <w:num w:numId="27">
    <w:abstractNumId w:val="19"/>
  </w:num>
  <w:num w:numId="28">
    <w:abstractNumId w:val="28"/>
  </w:num>
  <w:num w:numId="29">
    <w:abstractNumId w:val="37"/>
  </w:num>
  <w:num w:numId="30">
    <w:abstractNumId w:val="30"/>
  </w:num>
  <w:num w:numId="31">
    <w:abstractNumId w:val="7"/>
  </w:num>
  <w:num w:numId="32">
    <w:abstractNumId w:val="22"/>
  </w:num>
  <w:num w:numId="33">
    <w:abstractNumId w:val="4"/>
  </w:num>
  <w:num w:numId="34">
    <w:abstractNumId w:val="24"/>
  </w:num>
  <w:num w:numId="35">
    <w:abstractNumId w:val="33"/>
  </w:num>
  <w:num w:numId="36">
    <w:abstractNumId w:val="6"/>
  </w:num>
  <w:num w:numId="37">
    <w:abstractNumId w:val="17"/>
  </w:num>
  <w:num w:numId="38">
    <w:abstractNumId w:val="23"/>
  </w:num>
  <w:num w:numId="3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4"/>
    <w:rsid w:val="00001D36"/>
    <w:rsid w:val="000059A8"/>
    <w:rsid w:val="00007AA4"/>
    <w:rsid w:val="00012A7F"/>
    <w:rsid w:val="00012BA0"/>
    <w:rsid w:val="00013C8B"/>
    <w:rsid w:val="00014EC2"/>
    <w:rsid w:val="000308B4"/>
    <w:rsid w:val="000315A3"/>
    <w:rsid w:val="00036E32"/>
    <w:rsid w:val="00037D53"/>
    <w:rsid w:val="00042098"/>
    <w:rsid w:val="00053312"/>
    <w:rsid w:val="00064B2A"/>
    <w:rsid w:val="00065DEF"/>
    <w:rsid w:val="00074EFD"/>
    <w:rsid w:val="00083EA1"/>
    <w:rsid w:val="0009021D"/>
    <w:rsid w:val="000965F6"/>
    <w:rsid w:val="00096636"/>
    <w:rsid w:val="000A2412"/>
    <w:rsid w:val="000B176A"/>
    <w:rsid w:val="000B313A"/>
    <w:rsid w:val="000B33B3"/>
    <w:rsid w:val="000C4363"/>
    <w:rsid w:val="000C4723"/>
    <w:rsid w:val="000D1CEA"/>
    <w:rsid w:val="000D288D"/>
    <w:rsid w:val="000E0096"/>
    <w:rsid w:val="000E1245"/>
    <w:rsid w:val="000E1DB1"/>
    <w:rsid w:val="000E435F"/>
    <w:rsid w:val="000E5AEC"/>
    <w:rsid w:val="000E76D9"/>
    <w:rsid w:val="000F11A0"/>
    <w:rsid w:val="000F2BD3"/>
    <w:rsid w:val="00104E00"/>
    <w:rsid w:val="00113803"/>
    <w:rsid w:val="00113E7E"/>
    <w:rsid w:val="001143EE"/>
    <w:rsid w:val="00115BF4"/>
    <w:rsid w:val="001238E7"/>
    <w:rsid w:val="00125EEE"/>
    <w:rsid w:val="00143AA9"/>
    <w:rsid w:val="00146484"/>
    <w:rsid w:val="0015129C"/>
    <w:rsid w:val="00155490"/>
    <w:rsid w:val="00155E75"/>
    <w:rsid w:val="00161DC8"/>
    <w:rsid w:val="001633D2"/>
    <w:rsid w:val="001658E0"/>
    <w:rsid w:val="0017040C"/>
    <w:rsid w:val="001761E5"/>
    <w:rsid w:val="001815DD"/>
    <w:rsid w:val="00181A5D"/>
    <w:rsid w:val="00182352"/>
    <w:rsid w:val="00185A4A"/>
    <w:rsid w:val="00186FF3"/>
    <w:rsid w:val="001871BA"/>
    <w:rsid w:val="00193E03"/>
    <w:rsid w:val="00197D65"/>
    <w:rsid w:val="001B20C7"/>
    <w:rsid w:val="001B25F2"/>
    <w:rsid w:val="001C0DD0"/>
    <w:rsid w:val="001C2A0F"/>
    <w:rsid w:val="001C4F59"/>
    <w:rsid w:val="001E6706"/>
    <w:rsid w:val="001F178B"/>
    <w:rsid w:val="001F5FB9"/>
    <w:rsid w:val="00200DC3"/>
    <w:rsid w:val="002018A0"/>
    <w:rsid w:val="00202A73"/>
    <w:rsid w:val="00222C57"/>
    <w:rsid w:val="00241B0E"/>
    <w:rsid w:val="0024403C"/>
    <w:rsid w:val="00246F35"/>
    <w:rsid w:val="0024732C"/>
    <w:rsid w:val="0025355C"/>
    <w:rsid w:val="0025640D"/>
    <w:rsid w:val="002568E2"/>
    <w:rsid w:val="00260B52"/>
    <w:rsid w:val="002764F4"/>
    <w:rsid w:val="00281E14"/>
    <w:rsid w:val="00282A03"/>
    <w:rsid w:val="00287243"/>
    <w:rsid w:val="002A2C55"/>
    <w:rsid w:val="002C04EB"/>
    <w:rsid w:val="002C35D8"/>
    <w:rsid w:val="002C54E0"/>
    <w:rsid w:val="002D20D8"/>
    <w:rsid w:val="002D37AA"/>
    <w:rsid w:val="002E1D79"/>
    <w:rsid w:val="002E5526"/>
    <w:rsid w:val="002E5860"/>
    <w:rsid w:val="002F1829"/>
    <w:rsid w:val="002F6FC1"/>
    <w:rsid w:val="00302C60"/>
    <w:rsid w:val="003037DA"/>
    <w:rsid w:val="003049B5"/>
    <w:rsid w:val="00304D65"/>
    <w:rsid w:val="003113B0"/>
    <w:rsid w:val="00317037"/>
    <w:rsid w:val="00320C09"/>
    <w:rsid w:val="00331EB6"/>
    <w:rsid w:val="003348B1"/>
    <w:rsid w:val="00346990"/>
    <w:rsid w:val="003504D6"/>
    <w:rsid w:val="003529DB"/>
    <w:rsid w:val="00355813"/>
    <w:rsid w:val="00361CD3"/>
    <w:rsid w:val="00363FFE"/>
    <w:rsid w:val="003677EB"/>
    <w:rsid w:val="0037671D"/>
    <w:rsid w:val="00377072"/>
    <w:rsid w:val="00380A56"/>
    <w:rsid w:val="00383759"/>
    <w:rsid w:val="003845EF"/>
    <w:rsid w:val="00390D9A"/>
    <w:rsid w:val="00391C50"/>
    <w:rsid w:val="003956DE"/>
    <w:rsid w:val="00395B04"/>
    <w:rsid w:val="003968CD"/>
    <w:rsid w:val="00396906"/>
    <w:rsid w:val="003A2009"/>
    <w:rsid w:val="003C13AA"/>
    <w:rsid w:val="003D3019"/>
    <w:rsid w:val="003D5DB2"/>
    <w:rsid w:val="003E17AB"/>
    <w:rsid w:val="003F16A0"/>
    <w:rsid w:val="003F59FC"/>
    <w:rsid w:val="003F5E37"/>
    <w:rsid w:val="004051A5"/>
    <w:rsid w:val="004059DB"/>
    <w:rsid w:val="0041227E"/>
    <w:rsid w:val="00415CD8"/>
    <w:rsid w:val="0041689F"/>
    <w:rsid w:val="00440AAB"/>
    <w:rsid w:val="00442169"/>
    <w:rsid w:val="004576F5"/>
    <w:rsid w:val="0047193E"/>
    <w:rsid w:val="00481DB1"/>
    <w:rsid w:val="00481F91"/>
    <w:rsid w:val="00483160"/>
    <w:rsid w:val="00484795"/>
    <w:rsid w:val="004902BC"/>
    <w:rsid w:val="004916DA"/>
    <w:rsid w:val="00491E39"/>
    <w:rsid w:val="00493A7D"/>
    <w:rsid w:val="0049580A"/>
    <w:rsid w:val="00496B6A"/>
    <w:rsid w:val="004A28F2"/>
    <w:rsid w:val="004A418A"/>
    <w:rsid w:val="004A485F"/>
    <w:rsid w:val="004C0D63"/>
    <w:rsid w:val="004C2B86"/>
    <w:rsid w:val="004C5567"/>
    <w:rsid w:val="004C7872"/>
    <w:rsid w:val="004D233B"/>
    <w:rsid w:val="004E696A"/>
    <w:rsid w:val="004F7EF3"/>
    <w:rsid w:val="00510845"/>
    <w:rsid w:val="00520D7A"/>
    <w:rsid w:val="005218B5"/>
    <w:rsid w:val="00523650"/>
    <w:rsid w:val="005338CF"/>
    <w:rsid w:val="0053483F"/>
    <w:rsid w:val="00544869"/>
    <w:rsid w:val="00546655"/>
    <w:rsid w:val="005475B2"/>
    <w:rsid w:val="00552B10"/>
    <w:rsid w:val="0055603D"/>
    <w:rsid w:val="00557B51"/>
    <w:rsid w:val="005664F9"/>
    <w:rsid w:val="0056735D"/>
    <w:rsid w:val="00575259"/>
    <w:rsid w:val="005805FC"/>
    <w:rsid w:val="00585136"/>
    <w:rsid w:val="00586E50"/>
    <w:rsid w:val="00590116"/>
    <w:rsid w:val="00590646"/>
    <w:rsid w:val="00592FB3"/>
    <w:rsid w:val="0059504A"/>
    <w:rsid w:val="005B75FC"/>
    <w:rsid w:val="005C4AA8"/>
    <w:rsid w:val="005D2F89"/>
    <w:rsid w:val="005D3491"/>
    <w:rsid w:val="005E3D23"/>
    <w:rsid w:val="005F431D"/>
    <w:rsid w:val="005F4688"/>
    <w:rsid w:val="0060027E"/>
    <w:rsid w:val="0060134C"/>
    <w:rsid w:val="0060759A"/>
    <w:rsid w:val="006129D9"/>
    <w:rsid w:val="0062642D"/>
    <w:rsid w:val="00630F9B"/>
    <w:rsid w:val="0063367F"/>
    <w:rsid w:val="006350F4"/>
    <w:rsid w:val="0063777F"/>
    <w:rsid w:val="006530E9"/>
    <w:rsid w:val="006543E7"/>
    <w:rsid w:val="00660666"/>
    <w:rsid w:val="00660E1A"/>
    <w:rsid w:val="00667070"/>
    <w:rsid w:val="00681292"/>
    <w:rsid w:val="00684B38"/>
    <w:rsid w:val="006902EC"/>
    <w:rsid w:val="006935F9"/>
    <w:rsid w:val="006A1D6C"/>
    <w:rsid w:val="006A2D13"/>
    <w:rsid w:val="006A35FE"/>
    <w:rsid w:val="006A42FF"/>
    <w:rsid w:val="006B194E"/>
    <w:rsid w:val="006C1B9E"/>
    <w:rsid w:val="006C481F"/>
    <w:rsid w:val="006D2765"/>
    <w:rsid w:val="006D34C3"/>
    <w:rsid w:val="006D5507"/>
    <w:rsid w:val="006E7E59"/>
    <w:rsid w:val="006F0272"/>
    <w:rsid w:val="006F1EE1"/>
    <w:rsid w:val="00703740"/>
    <w:rsid w:val="0070562F"/>
    <w:rsid w:val="0071517D"/>
    <w:rsid w:val="00723887"/>
    <w:rsid w:val="0072648B"/>
    <w:rsid w:val="007274A7"/>
    <w:rsid w:val="00731462"/>
    <w:rsid w:val="00736E87"/>
    <w:rsid w:val="0074053C"/>
    <w:rsid w:val="00745788"/>
    <w:rsid w:val="00746567"/>
    <w:rsid w:val="00747BAE"/>
    <w:rsid w:val="00756A67"/>
    <w:rsid w:val="00766BA3"/>
    <w:rsid w:val="0076704D"/>
    <w:rsid w:val="00767EBF"/>
    <w:rsid w:val="00770BCB"/>
    <w:rsid w:val="00782654"/>
    <w:rsid w:val="00787D9B"/>
    <w:rsid w:val="00796C1C"/>
    <w:rsid w:val="007A227E"/>
    <w:rsid w:val="007A765D"/>
    <w:rsid w:val="007B0180"/>
    <w:rsid w:val="007B118C"/>
    <w:rsid w:val="007B41B4"/>
    <w:rsid w:val="007B57ED"/>
    <w:rsid w:val="007C4473"/>
    <w:rsid w:val="007C54E9"/>
    <w:rsid w:val="007C5CBF"/>
    <w:rsid w:val="007D3A7C"/>
    <w:rsid w:val="007D5E0D"/>
    <w:rsid w:val="007E63E1"/>
    <w:rsid w:val="007E6660"/>
    <w:rsid w:val="007F080E"/>
    <w:rsid w:val="007F7B9D"/>
    <w:rsid w:val="0080626F"/>
    <w:rsid w:val="0080714F"/>
    <w:rsid w:val="00815B78"/>
    <w:rsid w:val="00815CAC"/>
    <w:rsid w:val="00823373"/>
    <w:rsid w:val="008237C8"/>
    <w:rsid w:val="00830302"/>
    <w:rsid w:val="0083094A"/>
    <w:rsid w:val="00836DB3"/>
    <w:rsid w:val="00841F93"/>
    <w:rsid w:val="00845A55"/>
    <w:rsid w:val="008465CF"/>
    <w:rsid w:val="008513FA"/>
    <w:rsid w:val="00857E3B"/>
    <w:rsid w:val="008625E1"/>
    <w:rsid w:val="00873DE4"/>
    <w:rsid w:val="00877D10"/>
    <w:rsid w:val="008846E8"/>
    <w:rsid w:val="008928D7"/>
    <w:rsid w:val="008C49F3"/>
    <w:rsid w:val="008D0924"/>
    <w:rsid w:val="008D14B9"/>
    <w:rsid w:val="008D1CBC"/>
    <w:rsid w:val="008D5CD6"/>
    <w:rsid w:val="008D5FB8"/>
    <w:rsid w:val="008D7D0E"/>
    <w:rsid w:val="008F018D"/>
    <w:rsid w:val="008F0D40"/>
    <w:rsid w:val="008F0E31"/>
    <w:rsid w:val="00903A71"/>
    <w:rsid w:val="00912D42"/>
    <w:rsid w:val="00922E66"/>
    <w:rsid w:val="00925A8C"/>
    <w:rsid w:val="00927645"/>
    <w:rsid w:val="009307AC"/>
    <w:rsid w:val="00931FC2"/>
    <w:rsid w:val="00934D48"/>
    <w:rsid w:val="00936062"/>
    <w:rsid w:val="009368B6"/>
    <w:rsid w:val="00936B4E"/>
    <w:rsid w:val="0094396C"/>
    <w:rsid w:val="00950DC0"/>
    <w:rsid w:val="00961414"/>
    <w:rsid w:val="0096257B"/>
    <w:rsid w:val="009640BC"/>
    <w:rsid w:val="009641CF"/>
    <w:rsid w:val="00966DC6"/>
    <w:rsid w:val="009725BA"/>
    <w:rsid w:val="00974798"/>
    <w:rsid w:val="009803C7"/>
    <w:rsid w:val="009806EA"/>
    <w:rsid w:val="0098208D"/>
    <w:rsid w:val="00982C85"/>
    <w:rsid w:val="00993837"/>
    <w:rsid w:val="00993FA3"/>
    <w:rsid w:val="00994D4F"/>
    <w:rsid w:val="00996E94"/>
    <w:rsid w:val="009A09E1"/>
    <w:rsid w:val="009A3A44"/>
    <w:rsid w:val="009B4CAF"/>
    <w:rsid w:val="009B5153"/>
    <w:rsid w:val="009B51E2"/>
    <w:rsid w:val="009B7ACA"/>
    <w:rsid w:val="009C0DEB"/>
    <w:rsid w:val="009D04AE"/>
    <w:rsid w:val="009D4377"/>
    <w:rsid w:val="009D6034"/>
    <w:rsid w:val="009E043D"/>
    <w:rsid w:val="009E243A"/>
    <w:rsid w:val="009E2C8B"/>
    <w:rsid w:val="009F0656"/>
    <w:rsid w:val="009F0CA3"/>
    <w:rsid w:val="00A01400"/>
    <w:rsid w:val="00A07849"/>
    <w:rsid w:val="00A07A98"/>
    <w:rsid w:val="00A13E53"/>
    <w:rsid w:val="00A20F8C"/>
    <w:rsid w:val="00A256A1"/>
    <w:rsid w:val="00A308EA"/>
    <w:rsid w:val="00A30C35"/>
    <w:rsid w:val="00A32608"/>
    <w:rsid w:val="00A412F9"/>
    <w:rsid w:val="00A45547"/>
    <w:rsid w:val="00A50A9B"/>
    <w:rsid w:val="00A52896"/>
    <w:rsid w:val="00A52D69"/>
    <w:rsid w:val="00A577F8"/>
    <w:rsid w:val="00A60726"/>
    <w:rsid w:val="00A6139B"/>
    <w:rsid w:val="00A639E7"/>
    <w:rsid w:val="00A63D9F"/>
    <w:rsid w:val="00A66599"/>
    <w:rsid w:val="00A675F4"/>
    <w:rsid w:val="00A67CE1"/>
    <w:rsid w:val="00A738E2"/>
    <w:rsid w:val="00A73E0C"/>
    <w:rsid w:val="00A77875"/>
    <w:rsid w:val="00A834B6"/>
    <w:rsid w:val="00A9116E"/>
    <w:rsid w:val="00A91FD4"/>
    <w:rsid w:val="00AA32F7"/>
    <w:rsid w:val="00AB0433"/>
    <w:rsid w:val="00AB20D3"/>
    <w:rsid w:val="00AB4AD4"/>
    <w:rsid w:val="00AB4D93"/>
    <w:rsid w:val="00AB4F95"/>
    <w:rsid w:val="00AB7B66"/>
    <w:rsid w:val="00AC4DA8"/>
    <w:rsid w:val="00AC69B8"/>
    <w:rsid w:val="00AD0F99"/>
    <w:rsid w:val="00AD1E5F"/>
    <w:rsid w:val="00AD5F59"/>
    <w:rsid w:val="00AE2DC3"/>
    <w:rsid w:val="00B035F1"/>
    <w:rsid w:val="00B11925"/>
    <w:rsid w:val="00B1268C"/>
    <w:rsid w:val="00B12E8D"/>
    <w:rsid w:val="00B25937"/>
    <w:rsid w:val="00B2722C"/>
    <w:rsid w:val="00B313A9"/>
    <w:rsid w:val="00B35CE5"/>
    <w:rsid w:val="00B44544"/>
    <w:rsid w:val="00B51B4A"/>
    <w:rsid w:val="00B53E4B"/>
    <w:rsid w:val="00B61004"/>
    <w:rsid w:val="00B8098B"/>
    <w:rsid w:val="00BA6F39"/>
    <w:rsid w:val="00BB305D"/>
    <w:rsid w:val="00BB3260"/>
    <w:rsid w:val="00BC3152"/>
    <w:rsid w:val="00BC3413"/>
    <w:rsid w:val="00BC3AA1"/>
    <w:rsid w:val="00BC425D"/>
    <w:rsid w:val="00BC5B87"/>
    <w:rsid w:val="00BD25D0"/>
    <w:rsid w:val="00BD5AA0"/>
    <w:rsid w:val="00BD766B"/>
    <w:rsid w:val="00BE1430"/>
    <w:rsid w:val="00C03996"/>
    <w:rsid w:val="00C03BA6"/>
    <w:rsid w:val="00C046D8"/>
    <w:rsid w:val="00C06DAE"/>
    <w:rsid w:val="00C077BE"/>
    <w:rsid w:val="00C1290B"/>
    <w:rsid w:val="00C20875"/>
    <w:rsid w:val="00C31711"/>
    <w:rsid w:val="00C359B0"/>
    <w:rsid w:val="00C377D6"/>
    <w:rsid w:val="00C44DBB"/>
    <w:rsid w:val="00C515AD"/>
    <w:rsid w:val="00C53DAC"/>
    <w:rsid w:val="00C657A5"/>
    <w:rsid w:val="00C677BA"/>
    <w:rsid w:val="00C7094B"/>
    <w:rsid w:val="00C73B1A"/>
    <w:rsid w:val="00C74EF0"/>
    <w:rsid w:val="00C75A49"/>
    <w:rsid w:val="00C936EA"/>
    <w:rsid w:val="00C95175"/>
    <w:rsid w:val="00C95AA1"/>
    <w:rsid w:val="00CA07D8"/>
    <w:rsid w:val="00CB5044"/>
    <w:rsid w:val="00CC3BF4"/>
    <w:rsid w:val="00CD34F4"/>
    <w:rsid w:val="00CD4919"/>
    <w:rsid w:val="00CD653C"/>
    <w:rsid w:val="00CE71F0"/>
    <w:rsid w:val="00CF0F94"/>
    <w:rsid w:val="00CF4099"/>
    <w:rsid w:val="00CF4253"/>
    <w:rsid w:val="00CF5450"/>
    <w:rsid w:val="00CF69F6"/>
    <w:rsid w:val="00D00B64"/>
    <w:rsid w:val="00D013BC"/>
    <w:rsid w:val="00D03782"/>
    <w:rsid w:val="00D050D0"/>
    <w:rsid w:val="00D10F20"/>
    <w:rsid w:val="00D12E4C"/>
    <w:rsid w:val="00D13399"/>
    <w:rsid w:val="00D14B0E"/>
    <w:rsid w:val="00D154AC"/>
    <w:rsid w:val="00D17312"/>
    <w:rsid w:val="00D21481"/>
    <w:rsid w:val="00D36B4A"/>
    <w:rsid w:val="00D370DE"/>
    <w:rsid w:val="00D37273"/>
    <w:rsid w:val="00D37B86"/>
    <w:rsid w:val="00D40B5A"/>
    <w:rsid w:val="00D410E5"/>
    <w:rsid w:val="00D417E4"/>
    <w:rsid w:val="00D42264"/>
    <w:rsid w:val="00D54CD5"/>
    <w:rsid w:val="00D54CDC"/>
    <w:rsid w:val="00D5745E"/>
    <w:rsid w:val="00D60CA7"/>
    <w:rsid w:val="00D61C42"/>
    <w:rsid w:val="00D650EC"/>
    <w:rsid w:val="00D65EA3"/>
    <w:rsid w:val="00D82F9B"/>
    <w:rsid w:val="00D837D7"/>
    <w:rsid w:val="00D91BF5"/>
    <w:rsid w:val="00D94AB3"/>
    <w:rsid w:val="00D94D44"/>
    <w:rsid w:val="00DA1937"/>
    <w:rsid w:val="00DA25C6"/>
    <w:rsid w:val="00DA3E0C"/>
    <w:rsid w:val="00DA5EB5"/>
    <w:rsid w:val="00DB152A"/>
    <w:rsid w:val="00DB2C49"/>
    <w:rsid w:val="00DC057D"/>
    <w:rsid w:val="00DC19D7"/>
    <w:rsid w:val="00DD0504"/>
    <w:rsid w:val="00DD2BC0"/>
    <w:rsid w:val="00DE70D9"/>
    <w:rsid w:val="00DE721C"/>
    <w:rsid w:val="00DE735C"/>
    <w:rsid w:val="00DE73E6"/>
    <w:rsid w:val="00DF53E2"/>
    <w:rsid w:val="00E00F7B"/>
    <w:rsid w:val="00E01C78"/>
    <w:rsid w:val="00E122F6"/>
    <w:rsid w:val="00E134C6"/>
    <w:rsid w:val="00E16092"/>
    <w:rsid w:val="00E20852"/>
    <w:rsid w:val="00E20979"/>
    <w:rsid w:val="00E22ABC"/>
    <w:rsid w:val="00E3289E"/>
    <w:rsid w:val="00E4044C"/>
    <w:rsid w:val="00E471C5"/>
    <w:rsid w:val="00E50810"/>
    <w:rsid w:val="00E533DD"/>
    <w:rsid w:val="00E63316"/>
    <w:rsid w:val="00E642F4"/>
    <w:rsid w:val="00E6471C"/>
    <w:rsid w:val="00E859CD"/>
    <w:rsid w:val="00E8622A"/>
    <w:rsid w:val="00E94A9D"/>
    <w:rsid w:val="00E94C8C"/>
    <w:rsid w:val="00EA6EF8"/>
    <w:rsid w:val="00EB6361"/>
    <w:rsid w:val="00EC4DA7"/>
    <w:rsid w:val="00EC6302"/>
    <w:rsid w:val="00EC6AE9"/>
    <w:rsid w:val="00EC6DF1"/>
    <w:rsid w:val="00ED303C"/>
    <w:rsid w:val="00ED5801"/>
    <w:rsid w:val="00ED5C26"/>
    <w:rsid w:val="00EE1BC8"/>
    <w:rsid w:val="00EE67DD"/>
    <w:rsid w:val="00EF21CC"/>
    <w:rsid w:val="00EF3FB9"/>
    <w:rsid w:val="00F00503"/>
    <w:rsid w:val="00F01316"/>
    <w:rsid w:val="00F1696E"/>
    <w:rsid w:val="00F17754"/>
    <w:rsid w:val="00F23CBE"/>
    <w:rsid w:val="00F35D59"/>
    <w:rsid w:val="00F42BE9"/>
    <w:rsid w:val="00F43ABE"/>
    <w:rsid w:val="00F525D1"/>
    <w:rsid w:val="00F5327A"/>
    <w:rsid w:val="00F547C4"/>
    <w:rsid w:val="00F56EEB"/>
    <w:rsid w:val="00F63803"/>
    <w:rsid w:val="00F82A4E"/>
    <w:rsid w:val="00F85A50"/>
    <w:rsid w:val="00FA4949"/>
    <w:rsid w:val="00FC4504"/>
    <w:rsid w:val="00FC4892"/>
    <w:rsid w:val="00FD050F"/>
    <w:rsid w:val="00FD0E08"/>
    <w:rsid w:val="00FD7741"/>
    <w:rsid w:val="00FE115C"/>
    <w:rsid w:val="00FE57ED"/>
    <w:rsid w:val="00FE5AE7"/>
    <w:rsid w:val="00FF00F6"/>
    <w:rsid w:val="00FF288F"/>
    <w:rsid w:val="00FF4AC5"/>
    <w:rsid w:val="00FF4CE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E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goldenscla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B37F18-DCEB-4346-9655-931C898A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Links>
    <vt:vector size="18" baseType="variant"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D:\Users\ggolden\Downloads\classrooms.google.com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http://www.ggoldensclass.weebly.com/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Michelle Golden</dc:creator>
  <cp:lastModifiedBy>Golden, Ginger</cp:lastModifiedBy>
  <cp:revision>70</cp:revision>
  <cp:lastPrinted>2017-03-31T23:15:00Z</cp:lastPrinted>
  <dcterms:created xsi:type="dcterms:W3CDTF">2017-01-20T22:57:00Z</dcterms:created>
  <dcterms:modified xsi:type="dcterms:W3CDTF">2017-04-24T15:14:00Z</dcterms:modified>
</cp:coreProperties>
</file>