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F9" w:rsidRPr="008D18F9" w:rsidRDefault="008D18F9" w:rsidP="008D18F9">
      <w:pPr>
        <w:autoSpaceDE w:val="0"/>
        <w:autoSpaceDN w:val="0"/>
        <w:adjustRightInd w:val="0"/>
        <w:spacing w:after="0" w:line="240" w:lineRule="auto"/>
        <w:jc w:val="center"/>
        <w:rPr>
          <w:rFonts w:cs="Baskerville-Bold"/>
          <w:bCs/>
          <w:sz w:val="30"/>
          <w:szCs w:val="30"/>
          <w:u w:val="single"/>
        </w:rPr>
      </w:pPr>
      <w:r w:rsidRPr="008D18F9">
        <w:rPr>
          <w:rFonts w:cs="Baskerville-Bold"/>
          <w:bCs/>
          <w:sz w:val="30"/>
          <w:szCs w:val="30"/>
          <w:u w:val="single"/>
        </w:rPr>
        <w:t>MUSIC VIDEO</w:t>
      </w:r>
    </w:p>
    <w:p w:rsidR="008D18F9" w:rsidRDefault="008D18F9" w:rsidP="008D18F9">
      <w:pPr>
        <w:autoSpaceDE w:val="0"/>
        <w:autoSpaceDN w:val="0"/>
        <w:adjustRightInd w:val="0"/>
        <w:spacing w:after="0" w:line="240" w:lineRule="auto"/>
        <w:rPr>
          <w:rFonts w:cs="Baskerville"/>
        </w:rPr>
      </w:pPr>
      <w:r w:rsidRPr="008D18F9">
        <w:rPr>
          <w:rFonts w:cs="Baskerville"/>
        </w:rPr>
        <w:t xml:space="preserve">Working </w:t>
      </w:r>
      <w:r>
        <w:rPr>
          <w:rFonts w:cs="Baskerville"/>
        </w:rPr>
        <w:t>in a group</w:t>
      </w:r>
      <w:r w:rsidRPr="008D18F9">
        <w:rPr>
          <w:rFonts w:cs="Baskerville"/>
        </w:rPr>
        <w:t>, you will produce a MUSIC V</w:t>
      </w:r>
      <w:r>
        <w:rPr>
          <w:rFonts w:cs="Baskerville"/>
        </w:rPr>
        <w:t xml:space="preserve">IDEO. The length of your videos </w:t>
      </w:r>
      <w:r w:rsidRPr="008D18F9">
        <w:rPr>
          <w:rFonts w:cs="Baskerville"/>
        </w:rPr>
        <w:t>will vary, depending upon the song you select, but they</w:t>
      </w:r>
      <w:r>
        <w:rPr>
          <w:rFonts w:cs="Baskerville"/>
        </w:rPr>
        <w:t xml:space="preserve"> should run between 3-4 minutes </w:t>
      </w:r>
      <w:r w:rsidRPr="008D18F9">
        <w:rPr>
          <w:rFonts w:cs="Baskerville"/>
        </w:rPr>
        <w:t>(minimum).</w:t>
      </w:r>
    </w:p>
    <w:p w:rsidR="008D18F9" w:rsidRPr="008D18F9" w:rsidRDefault="008D18F9" w:rsidP="008D18F9">
      <w:pPr>
        <w:autoSpaceDE w:val="0"/>
        <w:autoSpaceDN w:val="0"/>
        <w:adjustRightInd w:val="0"/>
        <w:spacing w:after="0" w:line="240" w:lineRule="auto"/>
        <w:rPr>
          <w:rFonts w:cs="Baskerville"/>
        </w:rPr>
      </w:pPr>
    </w:p>
    <w:p w:rsidR="008D18F9" w:rsidRDefault="008D18F9" w:rsidP="008D18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Baskerville"/>
        </w:rPr>
      </w:pPr>
      <w:r w:rsidRPr="008D18F9">
        <w:rPr>
          <w:rFonts w:cs="Baskerville"/>
        </w:rPr>
        <w:t>Select a song for your video.</w:t>
      </w:r>
    </w:p>
    <w:p w:rsidR="008D18F9" w:rsidRDefault="008D18F9" w:rsidP="008D18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Baskerville"/>
        </w:rPr>
      </w:pPr>
      <w:r w:rsidRPr="008D18F9">
        <w:rPr>
          <w:rFonts w:cs="Baskerville"/>
        </w:rPr>
        <w:t>Type out or photocopy the lyrics to the song.</w:t>
      </w:r>
    </w:p>
    <w:p w:rsidR="008D18F9" w:rsidRDefault="008D18F9" w:rsidP="008D18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Baskerville"/>
        </w:rPr>
      </w:pPr>
      <w:r w:rsidRPr="008D18F9">
        <w:rPr>
          <w:rFonts w:cs="Baskerville"/>
        </w:rPr>
        <w:t xml:space="preserve">Decide upon a </w:t>
      </w:r>
      <w:r w:rsidRPr="008D18F9">
        <w:rPr>
          <w:rFonts w:cs="Baskerville-Bold"/>
          <w:b/>
          <w:bCs/>
        </w:rPr>
        <w:t xml:space="preserve">concept </w:t>
      </w:r>
      <w:r>
        <w:rPr>
          <w:rFonts w:cs="Baskerville"/>
        </w:rPr>
        <w:t>for your video.</w:t>
      </w:r>
    </w:p>
    <w:p w:rsidR="008D18F9" w:rsidRDefault="008D18F9" w:rsidP="008D18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Baskerville"/>
        </w:rPr>
      </w:pPr>
      <w:r w:rsidRPr="008D18F9">
        <w:rPr>
          <w:rFonts w:cs="Baskerville"/>
        </w:rPr>
        <w:t>Will you simply “tell the story” of the song?</w:t>
      </w:r>
    </w:p>
    <w:p w:rsidR="008D18F9" w:rsidRDefault="008D18F9" w:rsidP="008D18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Baskerville"/>
        </w:rPr>
      </w:pPr>
      <w:r w:rsidRPr="008D18F9">
        <w:rPr>
          <w:rFonts w:cs="Baskerville"/>
        </w:rPr>
        <w:t>Will your video send a meaningful message?</w:t>
      </w:r>
      <w:r>
        <w:rPr>
          <w:rFonts w:cs="Baskerville"/>
        </w:rPr>
        <w:t xml:space="preserve"> </w:t>
      </w:r>
      <w:r w:rsidRPr="008D18F9">
        <w:rPr>
          <w:rFonts w:cs="Baskerville"/>
        </w:rPr>
        <w:t>What can you do DIFFERENTLY than the original video</w:t>
      </w:r>
      <w:r>
        <w:rPr>
          <w:rFonts w:cs="Baskerville"/>
        </w:rPr>
        <w:t>—</w:t>
      </w:r>
      <w:r w:rsidRPr="008D18F9">
        <w:rPr>
          <w:rFonts w:cs="Baskerville"/>
        </w:rPr>
        <w:t>what</w:t>
      </w:r>
      <w:r>
        <w:rPr>
          <w:rFonts w:cs="Baskerville"/>
        </w:rPr>
        <w:t xml:space="preserve"> </w:t>
      </w:r>
      <w:r w:rsidRPr="008D18F9">
        <w:rPr>
          <w:rFonts w:cs="Baskerville"/>
        </w:rPr>
        <w:t>other message can you send with this song?</w:t>
      </w:r>
    </w:p>
    <w:p w:rsidR="008D18F9" w:rsidRDefault="008D18F9" w:rsidP="008D18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Baskerville"/>
        </w:rPr>
      </w:pPr>
      <w:r w:rsidRPr="008D18F9">
        <w:rPr>
          <w:rFonts w:cs="Baskerville"/>
        </w:rPr>
        <w:t>Complete the Music Video Project Planning Sheet. You will not be allowed</w:t>
      </w:r>
      <w:r>
        <w:rPr>
          <w:rFonts w:cs="Baskerville"/>
        </w:rPr>
        <w:t xml:space="preserve"> </w:t>
      </w:r>
      <w:r w:rsidRPr="008D18F9">
        <w:rPr>
          <w:rFonts w:cs="Baskerville"/>
        </w:rPr>
        <w:t>to begin filming until this sheet has been submitted and approved.</w:t>
      </w:r>
    </w:p>
    <w:p w:rsidR="008D18F9" w:rsidRDefault="008D18F9" w:rsidP="008D18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Baskerville"/>
        </w:rPr>
      </w:pPr>
      <w:r w:rsidRPr="008D18F9">
        <w:rPr>
          <w:rFonts w:cs="Baskerville"/>
        </w:rPr>
        <w:t>Film your scenes.</w:t>
      </w:r>
    </w:p>
    <w:p w:rsidR="008D18F9" w:rsidRDefault="008D18F9" w:rsidP="008D18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Baskerville"/>
        </w:rPr>
      </w:pPr>
      <w:r w:rsidRPr="008D18F9">
        <w:rPr>
          <w:rFonts w:cs="Baskerville"/>
        </w:rPr>
        <w:t>Edit your video footage.</w:t>
      </w:r>
    </w:p>
    <w:p w:rsidR="008D18F9" w:rsidRDefault="008D18F9" w:rsidP="008D18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Baskerville"/>
        </w:rPr>
      </w:pPr>
      <w:r w:rsidRPr="008D18F9">
        <w:rPr>
          <w:rFonts w:cs="Baskerville"/>
        </w:rPr>
        <w:t>Add titles.</w:t>
      </w:r>
    </w:p>
    <w:p w:rsidR="008D18F9" w:rsidRPr="008D18F9" w:rsidRDefault="008D18F9" w:rsidP="008D18F9">
      <w:pPr>
        <w:pStyle w:val="ListParagraph"/>
        <w:autoSpaceDE w:val="0"/>
        <w:autoSpaceDN w:val="0"/>
        <w:adjustRightInd w:val="0"/>
        <w:spacing w:after="0" w:line="240" w:lineRule="auto"/>
        <w:rPr>
          <w:rFonts w:cs="Baskerville"/>
        </w:rPr>
      </w:pPr>
    </w:p>
    <w:p w:rsidR="008D18F9" w:rsidRPr="008D18F9" w:rsidRDefault="008D18F9" w:rsidP="008D18F9">
      <w:pPr>
        <w:autoSpaceDE w:val="0"/>
        <w:autoSpaceDN w:val="0"/>
        <w:adjustRightInd w:val="0"/>
        <w:spacing w:after="0" w:line="240" w:lineRule="auto"/>
        <w:rPr>
          <w:rFonts w:cs="Baskerville"/>
        </w:rPr>
      </w:pPr>
      <w:r w:rsidRPr="008D18F9">
        <w:rPr>
          <w:rFonts w:cs="Baskerville"/>
        </w:rPr>
        <w:t>*** Pay careful attention to the pacing and impact of the visuals in this video. Edits should</w:t>
      </w:r>
    </w:p>
    <w:p w:rsidR="008D18F9" w:rsidRPr="008D18F9" w:rsidRDefault="008D18F9" w:rsidP="008D18F9">
      <w:pPr>
        <w:autoSpaceDE w:val="0"/>
        <w:autoSpaceDN w:val="0"/>
        <w:adjustRightInd w:val="0"/>
        <w:spacing w:after="0" w:line="240" w:lineRule="auto"/>
        <w:rPr>
          <w:rFonts w:cs="Baskerville"/>
        </w:rPr>
      </w:pPr>
      <w:proofErr w:type="gramStart"/>
      <w:r w:rsidRPr="008D18F9">
        <w:rPr>
          <w:rFonts w:cs="Baskerville"/>
        </w:rPr>
        <w:t>occur</w:t>
      </w:r>
      <w:proofErr w:type="gramEnd"/>
      <w:r w:rsidRPr="008D18F9">
        <w:rPr>
          <w:rFonts w:cs="Baskerville"/>
        </w:rPr>
        <w:t xml:space="preserve"> every 1-2 seconds and include every camera angle you can imagine. The delivery of</w:t>
      </w:r>
    </w:p>
    <w:p w:rsidR="008D18F9" w:rsidRPr="008D18F9" w:rsidRDefault="008D18F9" w:rsidP="008D18F9">
      <w:pPr>
        <w:autoSpaceDE w:val="0"/>
        <w:autoSpaceDN w:val="0"/>
        <w:adjustRightInd w:val="0"/>
        <w:spacing w:after="0" w:line="240" w:lineRule="auto"/>
        <w:rPr>
          <w:rFonts w:cs="Baskerville"/>
        </w:rPr>
      </w:pPr>
      <w:proofErr w:type="gramStart"/>
      <w:r w:rsidRPr="008D18F9">
        <w:rPr>
          <w:rFonts w:cs="Baskerville"/>
        </w:rPr>
        <w:t>a</w:t>
      </w:r>
      <w:proofErr w:type="gramEnd"/>
      <w:r w:rsidRPr="008D18F9">
        <w:rPr>
          <w:rFonts w:cs="Baskerville"/>
        </w:rPr>
        <w:t xml:space="preserve"> good concept, presentation of a strong theme, and use of effects, photographic and</w:t>
      </w:r>
    </w:p>
    <w:p w:rsidR="008D18F9" w:rsidRPr="008D18F9" w:rsidRDefault="008D18F9" w:rsidP="008D18F9">
      <w:pPr>
        <w:autoSpaceDE w:val="0"/>
        <w:autoSpaceDN w:val="0"/>
        <w:adjustRightInd w:val="0"/>
        <w:spacing w:after="0" w:line="240" w:lineRule="auto"/>
        <w:rPr>
          <w:rFonts w:cs="Baskerville"/>
        </w:rPr>
      </w:pPr>
      <w:proofErr w:type="gramStart"/>
      <w:r w:rsidRPr="008D18F9">
        <w:rPr>
          <w:rFonts w:cs="Baskerville"/>
        </w:rPr>
        <w:t>electronic</w:t>
      </w:r>
      <w:proofErr w:type="gramEnd"/>
      <w:r w:rsidRPr="008D18F9">
        <w:rPr>
          <w:rFonts w:cs="Baskerville"/>
        </w:rPr>
        <w:t>), will all be factors. ***</w:t>
      </w:r>
    </w:p>
    <w:p w:rsidR="008D18F9" w:rsidRDefault="008D18F9" w:rsidP="008D18F9">
      <w:pPr>
        <w:autoSpaceDE w:val="0"/>
        <w:autoSpaceDN w:val="0"/>
        <w:adjustRightInd w:val="0"/>
        <w:spacing w:after="0" w:line="240" w:lineRule="auto"/>
        <w:rPr>
          <w:rFonts w:cs="Baskerville"/>
        </w:rPr>
      </w:pPr>
    </w:p>
    <w:p w:rsidR="008D18F9" w:rsidRDefault="008D18F9" w:rsidP="008D18F9">
      <w:pPr>
        <w:autoSpaceDE w:val="0"/>
        <w:autoSpaceDN w:val="0"/>
        <w:adjustRightInd w:val="0"/>
        <w:spacing w:after="0" w:line="240" w:lineRule="auto"/>
        <w:rPr>
          <w:rFonts w:cs="Baskerville"/>
          <w:b/>
          <w:u w:val="single"/>
        </w:rPr>
      </w:pPr>
    </w:p>
    <w:p w:rsidR="008D18F9" w:rsidRPr="008D18F9" w:rsidRDefault="008D18F9" w:rsidP="008D18F9">
      <w:pPr>
        <w:autoSpaceDE w:val="0"/>
        <w:autoSpaceDN w:val="0"/>
        <w:adjustRightInd w:val="0"/>
        <w:spacing w:after="0" w:line="240" w:lineRule="auto"/>
        <w:rPr>
          <w:rFonts w:cs="Baskerville"/>
          <w:b/>
          <w:u w:val="single"/>
        </w:rPr>
      </w:pPr>
      <w:r w:rsidRPr="008D18F9">
        <w:rPr>
          <w:rFonts w:cs="Baskerville"/>
          <w:b/>
          <w:u w:val="single"/>
        </w:rPr>
        <w:t>EVALUATION CRITERIA:</w:t>
      </w:r>
    </w:p>
    <w:p w:rsidR="008D18F9" w:rsidRPr="008D18F9" w:rsidRDefault="008D18F9" w:rsidP="008D18F9">
      <w:pPr>
        <w:autoSpaceDE w:val="0"/>
        <w:autoSpaceDN w:val="0"/>
        <w:adjustRightInd w:val="0"/>
        <w:spacing w:after="0" w:line="240" w:lineRule="auto"/>
        <w:rPr>
          <w:rFonts w:cs="Baskerville"/>
          <w:b/>
        </w:rPr>
      </w:pPr>
      <w:proofErr w:type="gramStart"/>
      <w:r w:rsidRPr="008D18F9">
        <w:rPr>
          <w:rFonts w:cs="Baskerville"/>
          <w:b/>
        </w:rPr>
        <w:t>20 pts.</w:t>
      </w:r>
      <w:proofErr w:type="gramEnd"/>
      <w:r w:rsidRPr="008D18F9">
        <w:rPr>
          <w:rFonts w:cs="Baskerville"/>
          <w:b/>
        </w:rPr>
        <w:t xml:space="preserve"> Interest and Purpose</w:t>
      </w:r>
    </w:p>
    <w:p w:rsidR="008D18F9" w:rsidRPr="008D18F9" w:rsidRDefault="008D18F9" w:rsidP="008D18F9">
      <w:pPr>
        <w:autoSpaceDE w:val="0"/>
        <w:autoSpaceDN w:val="0"/>
        <w:adjustRightInd w:val="0"/>
        <w:spacing w:after="0" w:line="240" w:lineRule="auto"/>
        <w:ind w:firstLine="720"/>
        <w:rPr>
          <w:rFonts w:cs="Baskerville"/>
        </w:rPr>
      </w:pPr>
      <w:r w:rsidRPr="008D18F9">
        <w:rPr>
          <w:rFonts w:cs="Baskerville"/>
        </w:rPr>
        <w:t>Music video has a clear and interesting purpose.</w:t>
      </w:r>
    </w:p>
    <w:p w:rsidR="008D18F9" w:rsidRPr="008D18F9" w:rsidRDefault="008D18F9" w:rsidP="008D18F9">
      <w:pPr>
        <w:autoSpaceDE w:val="0"/>
        <w:autoSpaceDN w:val="0"/>
        <w:adjustRightInd w:val="0"/>
        <w:spacing w:after="0" w:line="240" w:lineRule="auto"/>
        <w:rPr>
          <w:rFonts w:cs="Baskerville"/>
          <w:b/>
        </w:rPr>
      </w:pPr>
      <w:proofErr w:type="gramStart"/>
      <w:r w:rsidRPr="008D18F9">
        <w:rPr>
          <w:rFonts w:cs="Baskerville"/>
          <w:b/>
        </w:rPr>
        <w:t>60 pts.</w:t>
      </w:r>
      <w:proofErr w:type="gramEnd"/>
      <w:r w:rsidRPr="008D18F9">
        <w:rPr>
          <w:rFonts w:cs="Baskerville"/>
          <w:b/>
        </w:rPr>
        <w:t xml:space="preserve"> Videography--clarity</w:t>
      </w:r>
    </w:p>
    <w:p w:rsidR="008D18F9" w:rsidRPr="008D18F9" w:rsidRDefault="008D18F9" w:rsidP="008D18F9">
      <w:pPr>
        <w:autoSpaceDE w:val="0"/>
        <w:autoSpaceDN w:val="0"/>
        <w:adjustRightInd w:val="0"/>
        <w:spacing w:after="0" w:line="240" w:lineRule="auto"/>
        <w:ind w:firstLine="720"/>
        <w:rPr>
          <w:rFonts w:cs="Baskerville"/>
        </w:rPr>
      </w:pPr>
      <w:r w:rsidRPr="008D18F9">
        <w:rPr>
          <w:rFonts w:cs="Baskerville"/>
        </w:rPr>
        <w:t>Video did not shake/rock unnecessarily and the focus was excellent</w:t>
      </w:r>
    </w:p>
    <w:p w:rsidR="008D18F9" w:rsidRPr="008D18F9" w:rsidRDefault="008D18F9" w:rsidP="008D18F9">
      <w:pPr>
        <w:autoSpaceDE w:val="0"/>
        <w:autoSpaceDN w:val="0"/>
        <w:adjustRightInd w:val="0"/>
        <w:spacing w:after="0" w:line="240" w:lineRule="auto"/>
        <w:ind w:firstLine="720"/>
        <w:rPr>
          <w:rFonts w:cs="Baskerville"/>
        </w:rPr>
      </w:pPr>
      <w:proofErr w:type="gramStart"/>
      <w:r w:rsidRPr="008D18F9">
        <w:rPr>
          <w:rFonts w:cs="Baskerville"/>
        </w:rPr>
        <w:t>throughout</w:t>
      </w:r>
      <w:proofErr w:type="gramEnd"/>
      <w:r w:rsidRPr="008D18F9">
        <w:rPr>
          <w:rFonts w:cs="Baskerville"/>
        </w:rPr>
        <w:t>.</w:t>
      </w:r>
    </w:p>
    <w:p w:rsidR="008D18F9" w:rsidRPr="008D18F9" w:rsidRDefault="008D18F9" w:rsidP="008D18F9">
      <w:pPr>
        <w:autoSpaceDE w:val="0"/>
        <w:autoSpaceDN w:val="0"/>
        <w:adjustRightInd w:val="0"/>
        <w:spacing w:after="0" w:line="240" w:lineRule="auto"/>
        <w:rPr>
          <w:rFonts w:cs="Baskerville"/>
          <w:b/>
        </w:rPr>
      </w:pPr>
      <w:proofErr w:type="gramStart"/>
      <w:r w:rsidRPr="008D18F9">
        <w:rPr>
          <w:rFonts w:cs="Baskerville"/>
          <w:b/>
        </w:rPr>
        <w:t>60 pts.</w:t>
      </w:r>
      <w:proofErr w:type="gramEnd"/>
      <w:r w:rsidRPr="008D18F9">
        <w:rPr>
          <w:rFonts w:cs="Baskerville"/>
          <w:b/>
        </w:rPr>
        <w:t xml:space="preserve"> Videography--interest</w:t>
      </w:r>
    </w:p>
    <w:p w:rsidR="008D18F9" w:rsidRPr="008D18F9" w:rsidRDefault="008D18F9" w:rsidP="008D18F9">
      <w:pPr>
        <w:autoSpaceDE w:val="0"/>
        <w:autoSpaceDN w:val="0"/>
        <w:adjustRightInd w:val="0"/>
        <w:spacing w:after="0" w:line="240" w:lineRule="auto"/>
        <w:ind w:firstLine="720"/>
        <w:rPr>
          <w:rFonts w:cs="Baskerville"/>
        </w:rPr>
      </w:pPr>
      <w:r w:rsidRPr="008D18F9">
        <w:rPr>
          <w:rFonts w:cs="Baskerville"/>
        </w:rPr>
        <w:t>Many different “takes,” camera angles, and use of effects.</w:t>
      </w:r>
    </w:p>
    <w:p w:rsidR="008D18F9" w:rsidRPr="008D18F9" w:rsidRDefault="008D18F9" w:rsidP="008D18F9">
      <w:pPr>
        <w:autoSpaceDE w:val="0"/>
        <w:autoSpaceDN w:val="0"/>
        <w:adjustRightInd w:val="0"/>
        <w:spacing w:after="0" w:line="240" w:lineRule="auto"/>
        <w:rPr>
          <w:rFonts w:cs="Baskerville"/>
        </w:rPr>
      </w:pPr>
      <w:proofErr w:type="gramStart"/>
      <w:r w:rsidRPr="008D18F9">
        <w:rPr>
          <w:rFonts w:cs="Baskerville"/>
          <w:b/>
        </w:rPr>
        <w:t>30 pts.</w:t>
      </w:r>
      <w:proofErr w:type="gramEnd"/>
      <w:r w:rsidRPr="008D18F9">
        <w:rPr>
          <w:rFonts w:cs="Baskerville"/>
        </w:rPr>
        <w:t xml:space="preserve"> Met Deadline</w:t>
      </w:r>
    </w:p>
    <w:p w:rsidR="008D18F9" w:rsidRPr="008D18F9" w:rsidRDefault="008D18F9" w:rsidP="008D18F9">
      <w:pPr>
        <w:autoSpaceDE w:val="0"/>
        <w:autoSpaceDN w:val="0"/>
        <w:adjustRightInd w:val="0"/>
        <w:spacing w:after="0" w:line="240" w:lineRule="auto"/>
        <w:rPr>
          <w:rFonts w:cs="Baskerville"/>
        </w:rPr>
      </w:pPr>
      <w:proofErr w:type="gramStart"/>
      <w:r w:rsidRPr="008D18F9">
        <w:rPr>
          <w:rFonts w:cs="Baskerville"/>
          <w:b/>
        </w:rPr>
        <w:t>10 pts.</w:t>
      </w:r>
      <w:proofErr w:type="gramEnd"/>
      <w:r w:rsidRPr="008D18F9">
        <w:rPr>
          <w:rFonts w:cs="Baskerville"/>
        </w:rPr>
        <w:t xml:space="preserve"> Titles and Credits</w:t>
      </w:r>
    </w:p>
    <w:p w:rsidR="008D18F9" w:rsidRPr="008D18F9" w:rsidRDefault="008D18F9" w:rsidP="008D18F9">
      <w:pPr>
        <w:autoSpaceDE w:val="0"/>
        <w:autoSpaceDN w:val="0"/>
        <w:adjustRightInd w:val="0"/>
        <w:spacing w:after="0" w:line="240" w:lineRule="auto"/>
        <w:ind w:firstLine="720"/>
        <w:rPr>
          <w:rFonts w:cs="Baskerville"/>
        </w:rPr>
      </w:pPr>
      <w:r w:rsidRPr="008D18F9">
        <w:rPr>
          <w:rFonts w:cs="Baskerville"/>
        </w:rPr>
        <w:t xml:space="preserve">All titles and credits are accurate, legible, and draw </w:t>
      </w:r>
      <w:proofErr w:type="gramStart"/>
      <w:r w:rsidRPr="008D18F9">
        <w:rPr>
          <w:rFonts w:cs="Baskerville"/>
        </w:rPr>
        <w:t>viewer’s</w:t>
      </w:r>
      <w:proofErr w:type="gramEnd"/>
    </w:p>
    <w:p w:rsidR="008D18F9" w:rsidRPr="008D18F9" w:rsidRDefault="008D18F9" w:rsidP="008D18F9">
      <w:pPr>
        <w:autoSpaceDE w:val="0"/>
        <w:autoSpaceDN w:val="0"/>
        <w:adjustRightInd w:val="0"/>
        <w:spacing w:after="0" w:line="240" w:lineRule="auto"/>
        <w:ind w:firstLine="720"/>
        <w:rPr>
          <w:rFonts w:cs="Baskerville"/>
        </w:rPr>
      </w:pPr>
      <w:proofErr w:type="gramStart"/>
      <w:r w:rsidRPr="008D18F9">
        <w:rPr>
          <w:rFonts w:cs="Baskerville"/>
        </w:rPr>
        <w:t>attention</w:t>
      </w:r>
      <w:proofErr w:type="gramEnd"/>
      <w:r w:rsidRPr="008D18F9">
        <w:rPr>
          <w:rFonts w:cs="Baskerville"/>
        </w:rPr>
        <w:t>.</w:t>
      </w:r>
    </w:p>
    <w:p w:rsidR="008D18F9" w:rsidRPr="008D18F9" w:rsidRDefault="008D18F9" w:rsidP="008D18F9">
      <w:pPr>
        <w:autoSpaceDE w:val="0"/>
        <w:autoSpaceDN w:val="0"/>
        <w:adjustRightInd w:val="0"/>
        <w:spacing w:after="0" w:line="240" w:lineRule="auto"/>
        <w:rPr>
          <w:rFonts w:cs="Baskerville"/>
        </w:rPr>
      </w:pPr>
      <w:proofErr w:type="gramStart"/>
      <w:r w:rsidRPr="008D18F9">
        <w:rPr>
          <w:rFonts w:cs="Baskerville"/>
          <w:b/>
        </w:rPr>
        <w:t>20 pts</w:t>
      </w:r>
      <w:r w:rsidRPr="008D18F9">
        <w:rPr>
          <w:rFonts w:cs="Baskerville"/>
        </w:rPr>
        <w:t>.</w:t>
      </w:r>
      <w:proofErr w:type="gramEnd"/>
      <w:r w:rsidRPr="008D18F9">
        <w:rPr>
          <w:rFonts w:cs="Baskerville"/>
        </w:rPr>
        <w:t xml:space="preserve"> Music Video Documentation turned in, completed, with video</w:t>
      </w:r>
    </w:p>
    <w:p w:rsidR="008D18F9" w:rsidRDefault="008D18F9" w:rsidP="008D18F9">
      <w:pPr>
        <w:autoSpaceDE w:val="0"/>
        <w:autoSpaceDN w:val="0"/>
        <w:adjustRightInd w:val="0"/>
        <w:spacing w:after="0" w:line="240" w:lineRule="auto"/>
        <w:rPr>
          <w:rFonts w:cs="Baskerville-Bold"/>
          <w:b/>
          <w:bCs/>
        </w:rPr>
      </w:pPr>
    </w:p>
    <w:p w:rsidR="008D18F9" w:rsidRPr="008D18F9" w:rsidRDefault="008D18F9" w:rsidP="008D18F9">
      <w:pPr>
        <w:autoSpaceDE w:val="0"/>
        <w:autoSpaceDN w:val="0"/>
        <w:adjustRightInd w:val="0"/>
        <w:spacing w:after="0" w:line="240" w:lineRule="auto"/>
        <w:rPr>
          <w:rFonts w:cs="Baskerville-Bold"/>
          <w:b/>
          <w:bCs/>
        </w:rPr>
      </w:pPr>
      <w:r w:rsidRPr="008D18F9">
        <w:rPr>
          <w:rFonts w:cs="Baskerville-Bold"/>
          <w:b/>
          <w:bCs/>
        </w:rPr>
        <w:t>Total points = 200 points</w:t>
      </w:r>
    </w:p>
    <w:p w:rsidR="008D18F9" w:rsidRDefault="008D18F9" w:rsidP="008D18F9">
      <w:pPr>
        <w:autoSpaceDE w:val="0"/>
        <w:autoSpaceDN w:val="0"/>
        <w:adjustRightInd w:val="0"/>
        <w:spacing w:after="0" w:line="240" w:lineRule="auto"/>
        <w:rPr>
          <w:rFonts w:cs="Baskerville-Bold"/>
          <w:b/>
          <w:bCs/>
        </w:rPr>
      </w:pPr>
    </w:p>
    <w:p w:rsidR="008D18F9" w:rsidRDefault="008D18F9" w:rsidP="008D18F9">
      <w:pPr>
        <w:autoSpaceDE w:val="0"/>
        <w:autoSpaceDN w:val="0"/>
        <w:adjustRightInd w:val="0"/>
        <w:spacing w:after="0" w:line="240" w:lineRule="auto"/>
        <w:rPr>
          <w:rFonts w:cs="Baskerville-Bold"/>
          <w:b/>
          <w:bCs/>
        </w:rPr>
      </w:pPr>
    </w:p>
    <w:p w:rsidR="008D18F9" w:rsidRDefault="008D18F9" w:rsidP="008D18F9">
      <w:pPr>
        <w:autoSpaceDE w:val="0"/>
        <w:autoSpaceDN w:val="0"/>
        <w:adjustRightInd w:val="0"/>
        <w:spacing w:after="0" w:line="240" w:lineRule="auto"/>
        <w:rPr>
          <w:rFonts w:cs="Baskerville-Bold"/>
          <w:b/>
          <w:bCs/>
        </w:rPr>
      </w:pPr>
    </w:p>
    <w:p w:rsidR="008D18F9" w:rsidRDefault="008D18F9" w:rsidP="008D18F9">
      <w:pPr>
        <w:autoSpaceDE w:val="0"/>
        <w:autoSpaceDN w:val="0"/>
        <w:adjustRightInd w:val="0"/>
        <w:spacing w:after="0" w:line="240" w:lineRule="auto"/>
        <w:rPr>
          <w:rFonts w:cs="Baskerville-Bold"/>
          <w:b/>
          <w:bCs/>
        </w:rPr>
      </w:pPr>
    </w:p>
    <w:p w:rsidR="008D18F9" w:rsidRDefault="008D18F9" w:rsidP="008D18F9">
      <w:pPr>
        <w:autoSpaceDE w:val="0"/>
        <w:autoSpaceDN w:val="0"/>
        <w:adjustRightInd w:val="0"/>
        <w:spacing w:after="0" w:line="240" w:lineRule="auto"/>
        <w:rPr>
          <w:rFonts w:cs="Baskerville-Bold"/>
          <w:b/>
          <w:bCs/>
        </w:rPr>
      </w:pPr>
    </w:p>
    <w:p w:rsidR="008D18F9" w:rsidRDefault="008D18F9" w:rsidP="008D18F9">
      <w:pPr>
        <w:autoSpaceDE w:val="0"/>
        <w:autoSpaceDN w:val="0"/>
        <w:adjustRightInd w:val="0"/>
        <w:spacing w:after="0" w:line="240" w:lineRule="auto"/>
        <w:rPr>
          <w:rFonts w:cs="Baskerville-Bold"/>
          <w:b/>
          <w:bCs/>
        </w:rPr>
      </w:pPr>
    </w:p>
    <w:p w:rsidR="008D18F9" w:rsidRDefault="008D18F9" w:rsidP="008D18F9">
      <w:pPr>
        <w:autoSpaceDE w:val="0"/>
        <w:autoSpaceDN w:val="0"/>
        <w:adjustRightInd w:val="0"/>
        <w:spacing w:after="0" w:line="240" w:lineRule="auto"/>
        <w:rPr>
          <w:rFonts w:cs="Baskerville-Bold"/>
          <w:b/>
          <w:bCs/>
        </w:rPr>
      </w:pPr>
    </w:p>
    <w:p w:rsidR="008D18F9" w:rsidRDefault="008D18F9" w:rsidP="008D18F9">
      <w:pPr>
        <w:autoSpaceDE w:val="0"/>
        <w:autoSpaceDN w:val="0"/>
        <w:adjustRightInd w:val="0"/>
        <w:spacing w:after="0" w:line="240" w:lineRule="auto"/>
        <w:rPr>
          <w:rFonts w:cs="Baskerville-Bold"/>
          <w:b/>
          <w:bCs/>
        </w:rPr>
      </w:pPr>
    </w:p>
    <w:p w:rsidR="008D18F9" w:rsidRDefault="008D18F9" w:rsidP="008D18F9">
      <w:pPr>
        <w:rPr>
          <w:rFonts w:cs="Baskerville-Bold"/>
          <w:b/>
          <w:bCs/>
        </w:rPr>
      </w:pPr>
    </w:p>
    <w:p w:rsidR="008D18F9" w:rsidRPr="008D18F9" w:rsidRDefault="008D18F9" w:rsidP="008D18F9">
      <w:pPr>
        <w:jc w:val="center"/>
        <w:rPr>
          <w:b/>
          <w:sz w:val="48"/>
          <w:szCs w:val="48"/>
          <w:u w:val="single"/>
        </w:rPr>
      </w:pPr>
      <w:r w:rsidRPr="008D18F9">
        <w:rPr>
          <w:b/>
          <w:sz w:val="48"/>
          <w:szCs w:val="48"/>
          <w:u w:val="single"/>
        </w:rPr>
        <w:lastRenderedPageBreak/>
        <w:t>MUSIC VIDEO PROJECT PLANNING SHEET</w:t>
      </w:r>
    </w:p>
    <w:p w:rsidR="008D18F9" w:rsidRDefault="008D18F9" w:rsidP="008D18F9">
      <w:r>
        <w:t xml:space="preserve">Production Company Name: </w:t>
      </w:r>
    </w:p>
    <w:p w:rsidR="008D18F9" w:rsidRDefault="008D18F9" w:rsidP="008D18F9">
      <w:r>
        <w:t xml:space="preserve">Song: </w:t>
      </w:r>
    </w:p>
    <w:p w:rsidR="008D18F9" w:rsidRDefault="008D18F9" w:rsidP="008D18F9">
      <w:r>
        <w:t xml:space="preserve">Artist: </w:t>
      </w:r>
    </w:p>
    <w:p w:rsidR="008D18F9" w:rsidRPr="0076750D" w:rsidRDefault="008D18F9" w:rsidP="008D18F9">
      <w:pPr>
        <w:rPr>
          <w:b/>
        </w:rPr>
      </w:pPr>
      <w:r>
        <w:t xml:space="preserve">What is the concept for this video? </w:t>
      </w:r>
      <w:r w:rsidRPr="0076750D">
        <w:rPr>
          <w:b/>
        </w:rPr>
        <w:t>What message are you trying to send? (BE SPECIFIC)</w:t>
      </w:r>
    </w:p>
    <w:p w:rsidR="008D18F9" w:rsidRDefault="008D18F9" w:rsidP="008D18F9"/>
    <w:p w:rsidR="008D18F9" w:rsidRDefault="008D18F9" w:rsidP="008D18F9"/>
    <w:p w:rsidR="008D18F9" w:rsidRPr="008D18F9" w:rsidRDefault="008D18F9" w:rsidP="008D18F9">
      <w:pPr>
        <w:rPr>
          <w:b/>
          <w:u w:val="single"/>
        </w:rPr>
      </w:pPr>
      <w:r w:rsidRPr="008D18F9">
        <w:rPr>
          <w:b/>
          <w:u w:val="single"/>
        </w:rPr>
        <w:t>BRIEF ACTION SUMMARY:</w:t>
      </w:r>
    </w:p>
    <w:p w:rsidR="008D18F9" w:rsidRDefault="008D18F9" w:rsidP="008D18F9">
      <w:r>
        <w:t>In the space below, give a step-by-step summary of the action of your video.</w:t>
      </w:r>
      <w:r>
        <w:t xml:space="preserve"> Each n</w:t>
      </w:r>
      <w:r>
        <w:t>umber and step should align with a box on your Story Board Layout</w:t>
      </w:r>
      <w:r>
        <w:t xml:space="preserve"> (next page</w:t>
      </w:r>
      <w:proofErr w:type="gramStart"/>
      <w:r>
        <w:t>)</w:t>
      </w:r>
      <w:r>
        <w:t>---</w:t>
      </w:r>
      <w:proofErr w:type="gramEnd"/>
      <w:r>
        <w:t>You need to be able to give enough description as to what your plans are that someone else can “see” your ideas on paper!!</w:t>
      </w:r>
    </w:p>
    <w:p w:rsidR="008D18F9" w:rsidRDefault="008D18F9" w:rsidP="008D18F9">
      <w:r>
        <w:t xml:space="preserve">1. </w:t>
      </w:r>
    </w:p>
    <w:p w:rsidR="008D18F9" w:rsidRDefault="008D18F9" w:rsidP="008D18F9">
      <w:r>
        <w:t xml:space="preserve">2. </w:t>
      </w:r>
    </w:p>
    <w:p w:rsidR="008D18F9" w:rsidRDefault="008D18F9" w:rsidP="008D18F9">
      <w:r>
        <w:t xml:space="preserve">3. </w:t>
      </w:r>
    </w:p>
    <w:p w:rsidR="008D18F9" w:rsidRDefault="008D18F9" w:rsidP="008D18F9">
      <w:r>
        <w:t xml:space="preserve">4. </w:t>
      </w:r>
    </w:p>
    <w:p w:rsidR="008D18F9" w:rsidRDefault="008D18F9" w:rsidP="008D18F9">
      <w:r>
        <w:t xml:space="preserve">5. </w:t>
      </w:r>
    </w:p>
    <w:p w:rsidR="008D18F9" w:rsidRDefault="008D18F9" w:rsidP="008D18F9">
      <w:r>
        <w:t xml:space="preserve">6. </w:t>
      </w:r>
    </w:p>
    <w:p w:rsidR="008D18F9" w:rsidRDefault="008D18F9" w:rsidP="008D18F9">
      <w:r>
        <w:t xml:space="preserve">7. </w:t>
      </w:r>
    </w:p>
    <w:p w:rsidR="008D18F9" w:rsidRDefault="008D18F9" w:rsidP="008D18F9">
      <w:r>
        <w:t xml:space="preserve">8. </w:t>
      </w:r>
    </w:p>
    <w:p w:rsidR="008D18F9" w:rsidRDefault="008D18F9" w:rsidP="008D18F9">
      <w:r>
        <w:t>9.</w:t>
      </w:r>
    </w:p>
    <w:p w:rsidR="008D18F9" w:rsidRDefault="008D18F9" w:rsidP="008D18F9">
      <w:r>
        <w:t>10.</w:t>
      </w:r>
    </w:p>
    <w:p w:rsidR="008D18F9" w:rsidRDefault="008D18F9" w:rsidP="008D18F9">
      <w:r>
        <w:t>11.</w:t>
      </w:r>
    </w:p>
    <w:p w:rsidR="008D18F9" w:rsidRDefault="008D18F9" w:rsidP="008D18F9">
      <w:r>
        <w:t>12.</w:t>
      </w:r>
    </w:p>
    <w:p w:rsidR="008D18F9" w:rsidRDefault="008D18F9" w:rsidP="008D18F9">
      <w:r>
        <w:t>13.</w:t>
      </w:r>
    </w:p>
    <w:p w:rsidR="008D18F9" w:rsidRDefault="008D18F9" w:rsidP="008D18F9">
      <w:r>
        <w:t>14.</w:t>
      </w:r>
    </w:p>
    <w:p w:rsidR="008D18F9" w:rsidRPr="008D18F9" w:rsidRDefault="008D18F9" w:rsidP="008D18F9">
      <w:pPr>
        <w:autoSpaceDE w:val="0"/>
        <w:autoSpaceDN w:val="0"/>
        <w:adjustRightInd w:val="0"/>
        <w:spacing w:after="0" w:line="240" w:lineRule="auto"/>
        <w:jc w:val="center"/>
        <w:rPr>
          <w:rFonts w:cs="Baskerville-Bold"/>
          <w:b/>
          <w:bCs/>
          <w:u w:val="single"/>
        </w:rPr>
      </w:pPr>
      <w:r w:rsidRPr="008D18F9">
        <w:rPr>
          <w:rFonts w:cs="Baskerville-Bold"/>
          <w:b/>
          <w:bCs/>
          <w:u w:val="single"/>
        </w:rPr>
        <w:lastRenderedPageBreak/>
        <w:t>ACTION SEQUENCE SHEET</w:t>
      </w:r>
    </w:p>
    <w:p w:rsidR="008D18F9" w:rsidRDefault="008D18F9" w:rsidP="008D18F9">
      <w:pPr>
        <w:autoSpaceDE w:val="0"/>
        <w:autoSpaceDN w:val="0"/>
        <w:adjustRightInd w:val="0"/>
        <w:spacing w:after="0" w:line="240" w:lineRule="auto"/>
        <w:rPr>
          <w:rFonts w:cs="Baskerville"/>
        </w:rPr>
      </w:pPr>
      <w:r w:rsidRPr="008D18F9">
        <w:rPr>
          <w:rFonts w:cs="Baskerville"/>
        </w:rPr>
        <w:t>You need to type out (or print) the lyrics of your song. Use the lyric sheet to</w:t>
      </w:r>
      <w:r>
        <w:rPr>
          <w:rFonts w:cs="Baskerville"/>
        </w:rPr>
        <w:t xml:space="preserve"> </w:t>
      </w:r>
      <w:r w:rsidRPr="008D18F9">
        <w:rPr>
          <w:rFonts w:cs="Baskerville"/>
        </w:rPr>
        <w:t>guide your action sequencing. Mark on t</w:t>
      </w:r>
      <w:r>
        <w:rPr>
          <w:rFonts w:cs="Baskerville"/>
        </w:rPr>
        <w:t xml:space="preserve">he lyric sheet where each scene </w:t>
      </w:r>
      <w:r w:rsidRPr="008D18F9">
        <w:rPr>
          <w:rFonts w:cs="Baskerville"/>
        </w:rPr>
        <w:t>number begins and ends and turn these two sheets in together</w:t>
      </w:r>
      <w:r>
        <w:rPr>
          <w:rFonts w:cs="Baskerville"/>
        </w:rPr>
        <w:t xml:space="preserve">. </w:t>
      </w:r>
    </w:p>
    <w:p w:rsidR="008D18F9" w:rsidRDefault="008D18F9" w:rsidP="008D18F9">
      <w:pPr>
        <w:autoSpaceDE w:val="0"/>
        <w:autoSpaceDN w:val="0"/>
        <w:adjustRightInd w:val="0"/>
        <w:spacing w:after="0" w:line="240" w:lineRule="auto"/>
        <w:rPr>
          <w:rFonts w:cs="Baskerville"/>
        </w:rPr>
      </w:pPr>
    </w:p>
    <w:tbl>
      <w:tblPr>
        <w:tblStyle w:val="TableGrid"/>
        <w:tblW w:w="9674" w:type="dxa"/>
        <w:tblLayout w:type="fixed"/>
        <w:tblLook w:val="04A0" w:firstRow="1" w:lastRow="0" w:firstColumn="1" w:lastColumn="0" w:noHBand="0" w:noVBand="1"/>
      </w:tblPr>
      <w:tblGrid>
        <w:gridCol w:w="837"/>
        <w:gridCol w:w="2001"/>
        <w:gridCol w:w="4545"/>
        <w:gridCol w:w="1364"/>
        <w:gridCol w:w="927"/>
      </w:tblGrid>
      <w:tr w:rsidR="008D18F9" w:rsidTr="008D18F9">
        <w:trPr>
          <w:trHeight w:val="555"/>
        </w:trPr>
        <w:tc>
          <w:tcPr>
            <w:tcW w:w="837" w:type="dxa"/>
            <w:shd w:val="clear" w:color="auto" w:fill="D9D9D9" w:themeFill="background1" w:themeFillShade="D9"/>
            <w:vAlign w:val="center"/>
          </w:tcPr>
          <w:p w:rsidR="008D18F9" w:rsidRPr="008D18F9" w:rsidRDefault="008D18F9" w:rsidP="008D18F9">
            <w:pPr>
              <w:autoSpaceDE w:val="0"/>
              <w:autoSpaceDN w:val="0"/>
              <w:adjustRightInd w:val="0"/>
              <w:jc w:val="center"/>
              <w:rPr>
                <w:rFonts w:cs="Baskerville"/>
                <w:b/>
                <w:sz w:val="18"/>
                <w:szCs w:val="18"/>
              </w:rPr>
            </w:pPr>
            <w:r w:rsidRPr="008D18F9">
              <w:rPr>
                <w:rFonts w:cs="Baskerville"/>
                <w:b/>
                <w:sz w:val="18"/>
                <w:szCs w:val="18"/>
              </w:rPr>
              <w:t>Scene #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8D18F9" w:rsidRPr="008D18F9" w:rsidRDefault="008D18F9" w:rsidP="008D18F9">
            <w:pPr>
              <w:autoSpaceDE w:val="0"/>
              <w:autoSpaceDN w:val="0"/>
              <w:adjustRightInd w:val="0"/>
              <w:jc w:val="center"/>
              <w:rPr>
                <w:rFonts w:cs="Baskerville"/>
                <w:b/>
                <w:sz w:val="16"/>
                <w:szCs w:val="16"/>
              </w:rPr>
            </w:pPr>
            <w:r w:rsidRPr="008D18F9">
              <w:rPr>
                <w:rFonts w:cs="Baskerville"/>
                <w:b/>
                <w:sz w:val="16"/>
                <w:szCs w:val="16"/>
              </w:rPr>
              <w:t>Location/Background</w:t>
            </w:r>
          </w:p>
        </w:tc>
        <w:tc>
          <w:tcPr>
            <w:tcW w:w="4545" w:type="dxa"/>
            <w:shd w:val="clear" w:color="auto" w:fill="D9D9D9" w:themeFill="background1" w:themeFillShade="D9"/>
            <w:vAlign w:val="center"/>
          </w:tcPr>
          <w:p w:rsidR="008D18F9" w:rsidRPr="008D18F9" w:rsidRDefault="008D18F9" w:rsidP="008D18F9">
            <w:pPr>
              <w:autoSpaceDE w:val="0"/>
              <w:autoSpaceDN w:val="0"/>
              <w:adjustRightInd w:val="0"/>
              <w:jc w:val="center"/>
              <w:rPr>
                <w:rFonts w:cs="Baskerville"/>
                <w:b/>
              </w:rPr>
            </w:pPr>
            <w:r w:rsidRPr="008D18F9">
              <w:rPr>
                <w:rFonts w:cs="Baskerville"/>
                <w:b/>
              </w:rPr>
              <w:t>Action Summary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8D18F9" w:rsidRPr="008D18F9" w:rsidRDefault="008D18F9" w:rsidP="008D18F9">
            <w:pPr>
              <w:autoSpaceDE w:val="0"/>
              <w:autoSpaceDN w:val="0"/>
              <w:adjustRightInd w:val="0"/>
              <w:jc w:val="center"/>
              <w:rPr>
                <w:rFonts w:cs="Baskerville"/>
                <w:b/>
                <w:sz w:val="16"/>
                <w:szCs w:val="16"/>
              </w:rPr>
            </w:pPr>
            <w:r w:rsidRPr="008D18F9">
              <w:rPr>
                <w:rFonts w:cs="Baskerville"/>
                <w:b/>
                <w:sz w:val="16"/>
                <w:szCs w:val="16"/>
              </w:rPr>
              <w:t>Talent/People</w:t>
            </w:r>
          </w:p>
        </w:tc>
        <w:tc>
          <w:tcPr>
            <w:tcW w:w="927" w:type="dxa"/>
            <w:shd w:val="clear" w:color="auto" w:fill="D9D9D9" w:themeFill="background1" w:themeFillShade="D9"/>
            <w:vAlign w:val="center"/>
          </w:tcPr>
          <w:p w:rsidR="008D18F9" w:rsidRPr="008D18F9" w:rsidRDefault="008D18F9" w:rsidP="008D18F9">
            <w:pPr>
              <w:autoSpaceDE w:val="0"/>
              <w:autoSpaceDN w:val="0"/>
              <w:adjustRightInd w:val="0"/>
              <w:jc w:val="center"/>
              <w:rPr>
                <w:rFonts w:cs="Baskerville"/>
                <w:b/>
              </w:rPr>
            </w:pPr>
            <w:r w:rsidRPr="008D18F9">
              <w:rPr>
                <w:rFonts w:cs="Baskerville"/>
                <w:b/>
              </w:rPr>
              <w:t>Props</w:t>
            </w:r>
          </w:p>
        </w:tc>
      </w:tr>
      <w:tr w:rsidR="008D18F9" w:rsidTr="008D18F9">
        <w:trPr>
          <w:trHeight w:val="505"/>
        </w:trPr>
        <w:tc>
          <w:tcPr>
            <w:tcW w:w="837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2001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4545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1364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927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</w:tr>
      <w:tr w:rsidR="008D18F9" w:rsidTr="008D18F9">
        <w:trPr>
          <w:trHeight w:val="555"/>
        </w:trPr>
        <w:tc>
          <w:tcPr>
            <w:tcW w:w="837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2001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4545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1364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927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</w:tr>
      <w:tr w:rsidR="008D18F9" w:rsidTr="008D18F9">
        <w:trPr>
          <w:trHeight w:val="505"/>
        </w:trPr>
        <w:tc>
          <w:tcPr>
            <w:tcW w:w="837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2001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4545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1364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927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</w:tr>
      <w:tr w:rsidR="008D18F9" w:rsidTr="008D18F9">
        <w:trPr>
          <w:trHeight w:val="555"/>
        </w:trPr>
        <w:tc>
          <w:tcPr>
            <w:tcW w:w="837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2001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4545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1364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927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</w:tr>
      <w:tr w:rsidR="008D18F9" w:rsidTr="008D18F9">
        <w:trPr>
          <w:trHeight w:val="555"/>
        </w:trPr>
        <w:tc>
          <w:tcPr>
            <w:tcW w:w="837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2001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4545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1364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927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</w:tr>
      <w:tr w:rsidR="008D18F9" w:rsidTr="008D18F9">
        <w:trPr>
          <w:trHeight w:val="505"/>
        </w:trPr>
        <w:tc>
          <w:tcPr>
            <w:tcW w:w="837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2001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4545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1364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927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</w:tr>
      <w:tr w:rsidR="008D18F9" w:rsidTr="008D18F9">
        <w:trPr>
          <w:trHeight w:val="555"/>
        </w:trPr>
        <w:tc>
          <w:tcPr>
            <w:tcW w:w="837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2001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4545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1364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927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</w:tr>
      <w:tr w:rsidR="008D18F9" w:rsidTr="008D18F9">
        <w:trPr>
          <w:trHeight w:val="505"/>
        </w:trPr>
        <w:tc>
          <w:tcPr>
            <w:tcW w:w="837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2001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4545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1364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927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</w:tr>
      <w:tr w:rsidR="008D18F9" w:rsidTr="008D18F9">
        <w:trPr>
          <w:trHeight w:val="555"/>
        </w:trPr>
        <w:tc>
          <w:tcPr>
            <w:tcW w:w="837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2001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4545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1364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927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</w:tr>
      <w:tr w:rsidR="008D18F9" w:rsidTr="008D18F9">
        <w:trPr>
          <w:trHeight w:val="555"/>
        </w:trPr>
        <w:tc>
          <w:tcPr>
            <w:tcW w:w="837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2001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4545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1364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927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</w:tr>
      <w:tr w:rsidR="008D18F9" w:rsidTr="008D18F9">
        <w:trPr>
          <w:trHeight w:val="505"/>
        </w:trPr>
        <w:tc>
          <w:tcPr>
            <w:tcW w:w="837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2001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4545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1364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927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</w:tr>
      <w:tr w:rsidR="008D18F9" w:rsidTr="008D18F9">
        <w:trPr>
          <w:trHeight w:val="555"/>
        </w:trPr>
        <w:tc>
          <w:tcPr>
            <w:tcW w:w="837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2001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4545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1364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927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</w:tr>
      <w:tr w:rsidR="008D18F9" w:rsidTr="008D18F9">
        <w:trPr>
          <w:trHeight w:val="505"/>
        </w:trPr>
        <w:tc>
          <w:tcPr>
            <w:tcW w:w="837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2001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4545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1364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927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</w:tr>
      <w:tr w:rsidR="008D18F9" w:rsidTr="008D18F9">
        <w:trPr>
          <w:trHeight w:val="555"/>
        </w:trPr>
        <w:tc>
          <w:tcPr>
            <w:tcW w:w="837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2001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4545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1364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927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</w:tr>
      <w:tr w:rsidR="008D18F9" w:rsidTr="008D18F9">
        <w:trPr>
          <w:trHeight w:val="555"/>
        </w:trPr>
        <w:tc>
          <w:tcPr>
            <w:tcW w:w="837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2001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4545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1364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927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</w:tr>
      <w:tr w:rsidR="008D18F9" w:rsidTr="008D18F9">
        <w:trPr>
          <w:trHeight w:val="505"/>
        </w:trPr>
        <w:tc>
          <w:tcPr>
            <w:tcW w:w="837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2001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4545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1364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927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</w:tr>
      <w:tr w:rsidR="008D18F9" w:rsidTr="008D18F9">
        <w:trPr>
          <w:trHeight w:val="555"/>
        </w:trPr>
        <w:tc>
          <w:tcPr>
            <w:tcW w:w="837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2001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4545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1364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927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</w:tr>
      <w:tr w:rsidR="008D18F9" w:rsidTr="008D18F9">
        <w:trPr>
          <w:trHeight w:val="505"/>
        </w:trPr>
        <w:tc>
          <w:tcPr>
            <w:tcW w:w="837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2001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4545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1364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927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</w:tr>
      <w:tr w:rsidR="008D18F9" w:rsidTr="008D18F9">
        <w:trPr>
          <w:trHeight w:val="555"/>
        </w:trPr>
        <w:tc>
          <w:tcPr>
            <w:tcW w:w="837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2001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4545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1364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927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</w:tr>
      <w:tr w:rsidR="008D18F9" w:rsidTr="008D18F9">
        <w:trPr>
          <w:trHeight w:val="555"/>
        </w:trPr>
        <w:tc>
          <w:tcPr>
            <w:tcW w:w="837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2001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4545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1364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927" w:type="dxa"/>
          </w:tcPr>
          <w:p w:rsidR="008D18F9" w:rsidRDefault="008D18F9" w:rsidP="008D18F9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</w:tr>
    </w:tbl>
    <w:p w:rsidR="00F0553B" w:rsidRDefault="00F0553B"/>
    <w:p w:rsidR="001A1E63" w:rsidRDefault="001A1E63">
      <w:bookmarkStart w:id="0" w:name="_GoBack"/>
      <w:bookmarkEnd w:id="0"/>
    </w:p>
    <w:tbl>
      <w:tblPr>
        <w:tblStyle w:val="TableGrid"/>
        <w:tblW w:w="9674" w:type="dxa"/>
        <w:tblLayout w:type="fixed"/>
        <w:tblLook w:val="04A0" w:firstRow="1" w:lastRow="0" w:firstColumn="1" w:lastColumn="0" w:noHBand="0" w:noVBand="1"/>
      </w:tblPr>
      <w:tblGrid>
        <w:gridCol w:w="837"/>
        <w:gridCol w:w="2001"/>
        <w:gridCol w:w="4545"/>
        <w:gridCol w:w="1364"/>
        <w:gridCol w:w="927"/>
      </w:tblGrid>
      <w:tr w:rsidR="001A1E63" w:rsidTr="003A2135">
        <w:trPr>
          <w:trHeight w:val="555"/>
        </w:trPr>
        <w:tc>
          <w:tcPr>
            <w:tcW w:w="837" w:type="dxa"/>
            <w:shd w:val="clear" w:color="auto" w:fill="D9D9D9" w:themeFill="background1" w:themeFillShade="D9"/>
            <w:vAlign w:val="center"/>
          </w:tcPr>
          <w:p w:rsidR="001A1E63" w:rsidRPr="008D18F9" w:rsidRDefault="001A1E63" w:rsidP="003A2135">
            <w:pPr>
              <w:autoSpaceDE w:val="0"/>
              <w:autoSpaceDN w:val="0"/>
              <w:adjustRightInd w:val="0"/>
              <w:jc w:val="center"/>
              <w:rPr>
                <w:rFonts w:cs="Baskerville"/>
                <w:b/>
                <w:sz w:val="18"/>
                <w:szCs w:val="18"/>
              </w:rPr>
            </w:pPr>
            <w:r w:rsidRPr="008D18F9">
              <w:rPr>
                <w:rFonts w:cs="Baskerville"/>
                <w:b/>
                <w:sz w:val="18"/>
                <w:szCs w:val="18"/>
              </w:rPr>
              <w:t>Scene #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1A1E63" w:rsidRPr="008D18F9" w:rsidRDefault="001A1E63" w:rsidP="003A2135">
            <w:pPr>
              <w:autoSpaceDE w:val="0"/>
              <w:autoSpaceDN w:val="0"/>
              <w:adjustRightInd w:val="0"/>
              <w:jc w:val="center"/>
              <w:rPr>
                <w:rFonts w:cs="Baskerville"/>
                <w:b/>
                <w:sz w:val="16"/>
                <w:szCs w:val="16"/>
              </w:rPr>
            </w:pPr>
            <w:r w:rsidRPr="008D18F9">
              <w:rPr>
                <w:rFonts w:cs="Baskerville"/>
                <w:b/>
                <w:sz w:val="16"/>
                <w:szCs w:val="16"/>
              </w:rPr>
              <w:t>Location/Background</w:t>
            </w:r>
          </w:p>
        </w:tc>
        <w:tc>
          <w:tcPr>
            <w:tcW w:w="4545" w:type="dxa"/>
            <w:shd w:val="clear" w:color="auto" w:fill="D9D9D9" w:themeFill="background1" w:themeFillShade="D9"/>
            <w:vAlign w:val="center"/>
          </w:tcPr>
          <w:p w:rsidR="001A1E63" w:rsidRPr="008D18F9" w:rsidRDefault="001A1E63" w:rsidP="003A2135">
            <w:pPr>
              <w:autoSpaceDE w:val="0"/>
              <w:autoSpaceDN w:val="0"/>
              <w:adjustRightInd w:val="0"/>
              <w:jc w:val="center"/>
              <w:rPr>
                <w:rFonts w:cs="Baskerville"/>
                <w:b/>
              </w:rPr>
            </w:pPr>
            <w:r w:rsidRPr="008D18F9">
              <w:rPr>
                <w:rFonts w:cs="Baskerville"/>
                <w:b/>
              </w:rPr>
              <w:t>Action Summary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1A1E63" w:rsidRPr="008D18F9" w:rsidRDefault="001A1E63" w:rsidP="003A2135">
            <w:pPr>
              <w:autoSpaceDE w:val="0"/>
              <w:autoSpaceDN w:val="0"/>
              <w:adjustRightInd w:val="0"/>
              <w:jc w:val="center"/>
              <w:rPr>
                <w:rFonts w:cs="Baskerville"/>
                <w:b/>
                <w:sz w:val="16"/>
                <w:szCs w:val="16"/>
              </w:rPr>
            </w:pPr>
            <w:r w:rsidRPr="008D18F9">
              <w:rPr>
                <w:rFonts w:cs="Baskerville"/>
                <w:b/>
                <w:sz w:val="16"/>
                <w:szCs w:val="16"/>
              </w:rPr>
              <w:t>Talent/People</w:t>
            </w:r>
          </w:p>
        </w:tc>
        <w:tc>
          <w:tcPr>
            <w:tcW w:w="927" w:type="dxa"/>
            <w:shd w:val="clear" w:color="auto" w:fill="D9D9D9" w:themeFill="background1" w:themeFillShade="D9"/>
            <w:vAlign w:val="center"/>
          </w:tcPr>
          <w:p w:rsidR="001A1E63" w:rsidRPr="008D18F9" w:rsidRDefault="001A1E63" w:rsidP="003A2135">
            <w:pPr>
              <w:autoSpaceDE w:val="0"/>
              <w:autoSpaceDN w:val="0"/>
              <w:adjustRightInd w:val="0"/>
              <w:jc w:val="center"/>
              <w:rPr>
                <w:rFonts w:cs="Baskerville"/>
                <w:b/>
              </w:rPr>
            </w:pPr>
            <w:r w:rsidRPr="008D18F9">
              <w:rPr>
                <w:rFonts w:cs="Baskerville"/>
                <w:b/>
              </w:rPr>
              <w:t>Props</w:t>
            </w:r>
          </w:p>
        </w:tc>
      </w:tr>
      <w:tr w:rsidR="001A1E63" w:rsidTr="003A2135">
        <w:trPr>
          <w:trHeight w:val="505"/>
        </w:trPr>
        <w:tc>
          <w:tcPr>
            <w:tcW w:w="837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2001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4545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1364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927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</w:tr>
      <w:tr w:rsidR="001A1E63" w:rsidTr="003A2135">
        <w:trPr>
          <w:trHeight w:val="555"/>
        </w:trPr>
        <w:tc>
          <w:tcPr>
            <w:tcW w:w="837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2001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4545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1364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927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</w:tr>
      <w:tr w:rsidR="001A1E63" w:rsidTr="003A2135">
        <w:trPr>
          <w:trHeight w:val="505"/>
        </w:trPr>
        <w:tc>
          <w:tcPr>
            <w:tcW w:w="837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2001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4545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1364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927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</w:tr>
      <w:tr w:rsidR="001A1E63" w:rsidTr="003A2135">
        <w:trPr>
          <w:trHeight w:val="555"/>
        </w:trPr>
        <w:tc>
          <w:tcPr>
            <w:tcW w:w="837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2001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4545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1364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927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</w:tr>
      <w:tr w:rsidR="001A1E63" w:rsidTr="003A2135">
        <w:trPr>
          <w:trHeight w:val="555"/>
        </w:trPr>
        <w:tc>
          <w:tcPr>
            <w:tcW w:w="837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2001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4545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1364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927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</w:tr>
      <w:tr w:rsidR="001A1E63" w:rsidTr="003A2135">
        <w:trPr>
          <w:trHeight w:val="505"/>
        </w:trPr>
        <w:tc>
          <w:tcPr>
            <w:tcW w:w="837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2001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4545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1364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927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</w:tr>
      <w:tr w:rsidR="001A1E63" w:rsidTr="003A2135">
        <w:trPr>
          <w:trHeight w:val="555"/>
        </w:trPr>
        <w:tc>
          <w:tcPr>
            <w:tcW w:w="837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2001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4545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1364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927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</w:tr>
      <w:tr w:rsidR="001A1E63" w:rsidTr="003A2135">
        <w:trPr>
          <w:trHeight w:val="505"/>
        </w:trPr>
        <w:tc>
          <w:tcPr>
            <w:tcW w:w="837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2001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4545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1364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927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</w:tr>
      <w:tr w:rsidR="001A1E63" w:rsidTr="003A2135">
        <w:trPr>
          <w:trHeight w:val="555"/>
        </w:trPr>
        <w:tc>
          <w:tcPr>
            <w:tcW w:w="837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2001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4545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1364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927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</w:tr>
      <w:tr w:rsidR="001A1E63" w:rsidTr="003A2135">
        <w:trPr>
          <w:trHeight w:val="555"/>
        </w:trPr>
        <w:tc>
          <w:tcPr>
            <w:tcW w:w="837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2001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4545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1364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927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</w:tr>
      <w:tr w:rsidR="001A1E63" w:rsidTr="003A2135">
        <w:trPr>
          <w:trHeight w:val="505"/>
        </w:trPr>
        <w:tc>
          <w:tcPr>
            <w:tcW w:w="837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2001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4545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1364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927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</w:tr>
      <w:tr w:rsidR="001A1E63" w:rsidTr="003A2135">
        <w:trPr>
          <w:trHeight w:val="555"/>
        </w:trPr>
        <w:tc>
          <w:tcPr>
            <w:tcW w:w="837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2001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4545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1364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927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</w:tr>
      <w:tr w:rsidR="001A1E63" w:rsidTr="003A2135">
        <w:trPr>
          <w:trHeight w:val="505"/>
        </w:trPr>
        <w:tc>
          <w:tcPr>
            <w:tcW w:w="837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2001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4545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1364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927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</w:tr>
      <w:tr w:rsidR="001A1E63" w:rsidTr="003A2135">
        <w:trPr>
          <w:trHeight w:val="555"/>
        </w:trPr>
        <w:tc>
          <w:tcPr>
            <w:tcW w:w="837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2001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4545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1364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927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</w:tr>
      <w:tr w:rsidR="001A1E63" w:rsidTr="003A2135">
        <w:trPr>
          <w:trHeight w:val="555"/>
        </w:trPr>
        <w:tc>
          <w:tcPr>
            <w:tcW w:w="837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2001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4545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1364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927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</w:tr>
      <w:tr w:rsidR="001A1E63" w:rsidTr="003A2135">
        <w:trPr>
          <w:trHeight w:val="505"/>
        </w:trPr>
        <w:tc>
          <w:tcPr>
            <w:tcW w:w="837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2001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4545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1364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927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</w:tr>
      <w:tr w:rsidR="001A1E63" w:rsidTr="003A2135">
        <w:trPr>
          <w:trHeight w:val="555"/>
        </w:trPr>
        <w:tc>
          <w:tcPr>
            <w:tcW w:w="837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2001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4545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1364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927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</w:tr>
      <w:tr w:rsidR="001A1E63" w:rsidTr="003A2135">
        <w:trPr>
          <w:trHeight w:val="505"/>
        </w:trPr>
        <w:tc>
          <w:tcPr>
            <w:tcW w:w="837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2001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4545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1364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927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</w:tr>
      <w:tr w:rsidR="001A1E63" w:rsidTr="003A2135">
        <w:trPr>
          <w:trHeight w:val="555"/>
        </w:trPr>
        <w:tc>
          <w:tcPr>
            <w:tcW w:w="837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2001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4545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1364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927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</w:tr>
      <w:tr w:rsidR="001A1E63" w:rsidTr="003A2135">
        <w:trPr>
          <w:trHeight w:val="555"/>
        </w:trPr>
        <w:tc>
          <w:tcPr>
            <w:tcW w:w="837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2001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4545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1364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  <w:tc>
          <w:tcPr>
            <w:tcW w:w="927" w:type="dxa"/>
          </w:tcPr>
          <w:p w:rsidR="001A1E63" w:rsidRDefault="001A1E63" w:rsidP="003A2135">
            <w:pPr>
              <w:autoSpaceDE w:val="0"/>
              <w:autoSpaceDN w:val="0"/>
              <w:adjustRightInd w:val="0"/>
              <w:rPr>
                <w:rFonts w:cs="Baskerville"/>
              </w:rPr>
            </w:pPr>
          </w:p>
        </w:tc>
      </w:tr>
    </w:tbl>
    <w:p w:rsidR="001A1E63" w:rsidRDefault="001A1E63"/>
    <w:p w:rsidR="001A1E63" w:rsidRPr="008D18F9" w:rsidRDefault="001A1E63"/>
    <w:sectPr w:rsidR="001A1E63" w:rsidRPr="008D18F9" w:rsidSect="003A2135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57B" w:rsidRDefault="0008157B" w:rsidP="008D18F9">
      <w:pPr>
        <w:spacing w:after="0" w:line="240" w:lineRule="auto"/>
      </w:pPr>
      <w:r>
        <w:separator/>
      </w:r>
    </w:p>
  </w:endnote>
  <w:endnote w:type="continuationSeparator" w:id="0">
    <w:p w:rsidR="0008157B" w:rsidRDefault="0008157B" w:rsidP="008D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57B" w:rsidRDefault="0008157B" w:rsidP="008D18F9">
      <w:pPr>
        <w:spacing w:after="0" w:line="240" w:lineRule="auto"/>
      </w:pPr>
      <w:r>
        <w:separator/>
      </w:r>
    </w:p>
  </w:footnote>
  <w:footnote w:type="continuationSeparator" w:id="0">
    <w:p w:rsidR="0008157B" w:rsidRDefault="0008157B" w:rsidP="008D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F9" w:rsidRDefault="008D18F9">
    <w:pPr>
      <w:pStyle w:val="Header"/>
    </w:pPr>
    <w:r>
      <w:t>Name:</w:t>
    </w:r>
    <w:r>
      <w:tab/>
    </w:r>
    <w:r>
      <w:tab/>
      <w:t>G. Golden</w:t>
    </w:r>
  </w:p>
  <w:p w:rsidR="008D18F9" w:rsidRDefault="008D18F9">
    <w:pPr>
      <w:pStyle w:val="Header"/>
    </w:pPr>
    <w:r>
      <w:t>Class:</w:t>
    </w:r>
  </w:p>
  <w:p w:rsidR="008D18F9" w:rsidRDefault="008D18F9">
    <w:pPr>
      <w:pStyle w:val="Header"/>
    </w:pPr>
    <w:r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725A"/>
    <w:multiLevelType w:val="hybridMultilevel"/>
    <w:tmpl w:val="D7E85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9"/>
    <w:rsid w:val="0008157B"/>
    <w:rsid w:val="001A1E63"/>
    <w:rsid w:val="008D18F9"/>
    <w:rsid w:val="00F0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8F9"/>
    <w:pPr>
      <w:ind w:left="720"/>
      <w:contextualSpacing/>
    </w:pPr>
  </w:style>
  <w:style w:type="table" w:styleId="TableGrid">
    <w:name w:val="Table Grid"/>
    <w:basedOn w:val="TableNormal"/>
    <w:uiPriority w:val="59"/>
    <w:rsid w:val="008D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8F9"/>
  </w:style>
  <w:style w:type="paragraph" w:styleId="Footer">
    <w:name w:val="footer"/>
    <w:basedOn w:val="Normal"/>
    <w:link w:val="FooterChar"/>
    <w:uiPriority w:val="99"/>
    <w:unhideWhenUsed/>
    <w:rsid w:val="008D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8F9"/>
    <w:pPr>
      <w:ind w:left="720"/>
      <w:contextualSpacing/>
    </w:pPr>
  </w:style>
  <w:style w:type="table" w:styleId="TableGrid">
    <w:name w:val="Table Grid"/>
    <w:basedOn w:val="TableNormal"/>
    <w:uiPriority w:val="59"/>
    <w:rsid w:val="008D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8F9"/>
  </w:style>
  <w:style w:type="paragraph" w:styleId="Footer">
    <w:name w:val="footer"/>
    <w:basedOn w:val="Normal"/>
    <w:link w:val="FooterChar"/>
    <w:uiPriority w:val="99"/>
    <w:unhideWhenUsed/>
    <w:rsid w:val="008D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Golden, Ginger</dc:creator>
  <cp:lastModifiedBy>Golden, Ginger</cp:lastModifiedBy>
  <cp:revision>2</cp:revision>
  <cp:lastPrinted>2017-04-03T15:13:00Z</cp:lastPrinted>
  <dcterms:created xsi:type="dcterms:W3CDTF">2017-04-03T15:05:00Z</dcterms:created>
  <dcterms:modified xsi:type="dcterms:W3CDTF">2017-04-03T15:17:00Z</dcterms:modified>
</cp:coreProperties>
</file>